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F7109D" w:rsidRPr="00C62522" w14:paraId="5ED898CE" w14:textId="77777777" w:rsidTr="00D105BF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0FDA7E23" w14:textId="77777777" w:rsidR="00F7109D" w:rsidRPr="00C62522" w:rsidRDefault="00F7109D" w:rsidP="00D105BF">
            <w:pPr>
              <w:pageBreakBefore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C25BD36" w14:textId="6DD15929" w:rsidR="00F7109D" w:rsidRPr="00E035EA" w:rsidRDefault="00F7109D" w:rsidP="00D105BF">
            <w:pPr>
              <w:pageBreakBefore/>
              <w:jc w:val="center"/>
              <w:rPr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ПРАВО ИНТЕЛЕКТУАЛНЕ СВОЈИНЕ И ИНФОРМАЦИОНО ДРУШТВО</w:t>
            </w:r>
          </w:p>
        </w:tc>
      </w:tr>
      <w:tr w:rsidR="00F7109D" w:rsidRPr="00C62522" w14:paraId="537C8A25" w14:textId="77777777" w:rsidTr="00D105BF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66B0F06" w14:textId="77777777" w:rsidR="00F7109D" w:rsidRPr="00C62522" w:rsidRDefault="00F7109D" w:rsidP="00D105BF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2C1A25" w14:textId="77777777" w:rsidR="00F7109D" w:rsidRPr="00C62522" w:rsidRDefault="00F7109D" w:rsidP="00D105BF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F3C36C" w14:textId="77777777" w:rsidR="00F7109D" w:rsidRPr="00C62522" w:rsidRDefault="00F7109D" w:rsidP="00D105BF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F91A" w14:textId="77777777" w:rsidR="00F7109D" w:rsidRPr="00C62522" w:rsidRDefault="00F7109D" w:rsidP="00D105BF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50D1F75" w14:textId="77777777" w:rsidR="00F7109D" w:rsidRPr="00C62522" w:rsidRDefault="00F7109D" w:rsidP="00D105BF">
            <w:pPr>
              <w:jc w:val="center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Фонд часова (П</w:t>
            </w:r>
            <w:r>
              <w:rPr>
                <w:b/>
                <w:lang w:val="sr-Cyrl-BA"/>
              </w:rPr>
              <w:t xml:space="preserve"> </w:t>
            </w:r>
            <w:r w:rsidRPr="00C62522">
              <w:rPr>
                <w:b/>
                <w:lang w:val="sr-Cyrl-BA"/>
              </w:rPr>
              <w:t>+</w:t>
            </w:r>
            <w:r>
              <w:rPr>
                <w:b/>
                <w:lang w:val="sr-Cyrl-BA"/>
              </w:rPr>
              <w:t xml:space="preserve"> В)</w:t>
            </w:r>
          </w:p>
        </w:tc>
      </w:tr>
      <w:tr w:rsidR="00F7109D" w:rsidRPr="00C62522" w14:paraId="0C376148" w14:textId="77777777" w:rsidTr="00D105BF">
        <w:tc>
          <w:tcPr>
            <w:tcW w:w="2249" w:type="dxa"/>
            <w:gridSpan w:val="2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6BCC8195" w14:textId="77777777" w:rsidR="00F7109D" w:rsidRPr="00C62522" w:rsidRDefault="00F7109D" w:rsidP="00D105BF">
            <w:pPr>
              <w:jc w:val="center"/>
              <w:rPr>
                <w:lang w:val="sr-Cyrl-BA"/>
              </w:rPr>
            </w:pPr>
          </w:p>
        </w:tc>
        <w:tc>
          <w:tcPr>
            <w:tcW w:w="12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430A9" w14:textId="77777777" w:rsidR="00F7109D" w:rsidRPr="0053181C" w:rsidRDefault="00F7109D" w:rsidP="00D105BF">
            <w:pPr>
              <w:jc w:val="center"/>
            </w:pPr>
            <w:r>
              <w:rPr>
                <w:lang w:val="sr-Cyrl-BA"/>
              </w:rPr>
              <w:t>Изборни</w:t>
            </w:r>
            <w:r>
              <w:t xml:space="preserve"> </w:t>
            </w:r>
          </w:p>
        </w:tc>
        <w:tc>
          <w:tcPr>
            <w:tcW w:w="2533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31B7CDE" w14:textId="77777777" w:rsidR="00F7109D" w:rsidRPr="00C62522" w:rsidRDefault="00F7109D" w:rsidP="00D105BF">
            <w:pPr>
              <w:jc w:val="center"/>
              <w:rPr>
                <w:lang w:val="sr-Cyrl-BA"/>
              </w:rPr>
            </w:pPr>
            <w:r>
              <w:t>IX или X (M–I или II)</w:t>
            </w:r>
          </w:p>
        </w:tc>
        <w:tc>
          <w:tcPr>
            <w:tcW w:w="8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921057" w14:textId="77777777" w:rsidR="00F7109D" w:rsidRPr="009264F6" w:rsidRDefault="00F7109D" w:rsidP="00D105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1E899C38" w14:textId="77777777" w:rsidR="00F7109D" w:rsidRPr="00C62522" w:rsidRDefault="00F7109D" w:rsidP="00D105BF">
            <w:pPr>
              <w:jc w:val="center"/>
              <w:rPr>
                <w:lang w:val="sr-Cyrl-BA"/>
              </w:rPr>
            </w:pPr>
            <w:r>
              <w:t>3</w:t>
            </w:r>
            <w:r>
              <w:rPr>
                <w:lang w:val="sr-Cyrl-BA"/>
              </w:rPr>
              <w:t xml:space="preserve"> П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203AD62E" w14:textId="77777777" w:rsidR="00F7109D" w:rsidRPr="00C62522" w:rsidRDefault="00F7109D" w:rsidP="00D105BF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BA"/>
              </w:rPr>
              <w:t xml:space="preserve"> В</w:t>
            </w:r>
          </w:p>
        </w:tc>
      </w:tr>
      <w:tr w:rsidR="00F7109D" w:rsidRPr="00C62522" w14:paraId="6FA0AD98" w14:textId="77777777" w:rsidTr="00D105BF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14:paraId="439BADF8" w14:textId="77777777" w:rsidR="00F7109D" w:rsidRPr="00C62522" w:rsidRDefault="00F7109D" w:rsidP="00D105BF">
            <w:pPr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66DE061" w14:textId="77777777" w:rsidR="00F7109D" w:rsidRPr="00C62522" w:rsidRDefault="00F7109D" w:rsidP="00D105BF">
            <w:pPr>
              <w:jc w:val="center"/>
              <w:rPr>
                <w:lang w:val="sr-Cyrl-BA"/>
              </w:rPr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045C88D" w14:textId="77777777" w:rsidR="00F7109D" w:rsidRPr="00C62522" w:rsidRDefault="00F7109D" w:rsidP="00D105BF">
            <w:pPr>
              <w:jc w:val="center"/>
              <w:rPr>
                <w:lang w:val="sr-Cyrl-BA"/>
              </w:rPr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02B7E80" w14:textId="77777777" w:rsidR="00F7109D" w:rsidRPr="00C62522" w:rsidRDefault="00F7109D" w:rsidP="00D105BF">
            <w:pPr>
              <w:jc w:val="center"/>
              <w:rPr>
                <w:lang w:val="sr-Cyrl-BA"/>
              </w:rPr>
            </w:pPr>
          </w:p>
        </w:tc>
      </w:tr>
      <w:tr w:rsidR="00F7109D" w:rsidRPr="00C62522" w14:paraId="4333DB32" w14:textId="77777777" w:rsidTr="00D105BF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14:paraId="0230982A" w14:textId="77777777" w:rsidR="00F7109D" w:rsidRPr="00C62522" w:rsidRDefault="00F7109D" w:rsidP="00D105BF">
            <w:pPr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D4A3730" w14:textId="7856CFB5" w:rsidR="00F7109D" w:rsidRPr="00C62522" w:rsidRDefault="00F7109D" w:rsidP="00D105BF">
            <w:pPr>
              <w:rPr>
                <w:b/>
                <w:i/>
                <w:lang w:val="sr-Cyrl-BA"/>
              </w:rPr>
            </w:pPr>
            <w:r>
              <w:rPr>
                <w:b/>
                <w:i/>
                <w:lang w:val="sr-Cyrl-BA"/>
              </w:rPr>
              <w:t>20</w:t>
            </w:r>
            <w:r w:rsidR="009D250C">
              <w:rPr>
                <w:b/>
                <w:i/>
                <w:lang w:val="sr-Cyrl-BA"/>
              </w:rPr>
              <w:t>21</w:t>
            </w:r>
            <w:r>
              <w:rPr>
                <w:b/>
                <w:i/>
                <w:lang w:val="sr-Cyrl-BA"/>
              </w:rPr>
              <w:t>/20</w:t>
            </w:r>
            <w:r w:rsidR="009D250C">
              <w:rPr>
                <w:b/>
                <w:i/>
                <w:lang w:val="sr-Cyrl-BA"/>
              </w:rPr>
              <w:t>22</w:t>
            </w:r>
            <w:r>
              <w:rPr>
                <w:b/>
                <w:i/>
                <w:lang w:val="sr-Cyrl-BA"/>
              </w:rPr>
              <w:t>.</w:t>
            </w:r>
          </w:p>
        </w:tc>
      </w:tr>
      <w:tr w:rsidR="00F7109D" w:rsidRPr="00C62522" w14:paraId="679386C9" w14:textId="77777777" w:rsidTr="00D105BF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76CE4D5" w14:textId="77777777" w:rsidR="00F7109D" w:rsidRPr="00600781" w:rsidRDefault="00F7109D" w:rsidP="00D105BF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lang w:val="sr-Cyrl-BA"/>
              </w:rPr>
              <w:t xml:space="preserve">Врста и ниво студија, </w:t>
            </w:r>
            <w:r w:rsidRPr="00C62522">
              <w:rPr>
                <w:b/>
                <w:lang w:val="sr-Cyrl-BA"/>
              </w:rPr>
              <w:t>студијски програми:</w:t>
            </w:r>
            <w:r>
              <w:rPr>
                <w:b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 xml:space="preserve">Академске студије, Други циклус (мастер студиј).  Студијски програм: </w:t>
            </w:r>
            <w:r>
              <w:rPr>
                <w:i/>
                <w:sz w:val="20"/>
                <w:szCs w:val="20"/>
              </w:rPr>
              <w:t>Грађанско</w:t>
            </w:r>
            <w:r>
              <w:rPr>
                <w:i/>
                <w:sz w:val="20"/>
                <w:szCs w:val="20"/>
                <w:lang w:val="sr-Cyrl-BA"/>
              </w:rPr>
              <w:t xml:space="preserve"> право</w:t>
            </w:r>
            <w:r>
              <w:rPr>
                <w:i/>
                <w:sz w:val="20"/>
                <w:szCs w:val="20"/>
              </w:rPr>
              <w:t>, модул Пословно право</w:t>
            </w:r>
            <w:r>
              <w:rPr>
                <w:i/>
                <w:sz w:val="20"/>
                <w:szCs w:val="20"/>
                <w:lang w:val="sr-Cyrl-BA"/>
              </w:rPr>
              <w:t>.</w:t>
            </w:r>
          </w:p>
        </w:tc>
      </w:tr>
      <w:tr w:rsidR="00F7109D" w:rsidRPr="00C62522" w14:paraId="11F470BE" w14:textId="77777777" w:rsidTr="00D105BF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1A6AAD5" w14:textId="77777777" w:rsidR="00F7109D" w:rsidRPr="00C62522" w:rsidRDefault="00F7109D" w:rsidP="00D105BF">
            <w:pPr>
              <w:rPr>
                <w:i/>
                <w:sz w:val="20"/>
                <w:szCs w:val="20"/>
                <w:lang w:val="sr-Cyrl-BA"/>
              </w:rPr>
            </w:pPr>
            <w:r w:rsidRPr="00C62522">
              <w:rPr>
                <w:b/>
                <w:lang w:val="sr-Cyrl-BA"/>
              </w:rPr>
              <w:t xml:space="preserve">Условљеност другим </w:t>
            </w:r>
            <w:r w:rsidRPr="00D77A8B">
              <w:rPr>
                <w:b/>
                <w:lang w:val="sr-Cyrl-BA"/>
              </w:rPr>
              <w:t>предметима:</w:t>
            </w:r>
            <w:r w:rsidRPr="00C62522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Нема услова за пријављивање и слушање предмета.</w:t>
            </w:r>
          </w:p>
        </w:tc>
      </w:tr>
      <w:tr w:rsidR="00F7109D" w:rsidRPr="00C62522" w14:paraId="36EAF8A5" w14:textId="77777777" w:rsidTr="00D105BF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995E7D0" w14:textId="7524AE52" w:rsidR="00F7109D" w:rsidRPr="000E2BB9" w:rsidRDefault="00F7109D" w:rsidP="00D105BF">
            <w:pPr>
              <w:jc w:val="both"/>
              <w:rPr>
                <w:i/>
                <w:sz w:val="20"/>
                <w:szCs w:val="20"/>
                <w:lang w:val="sr-Cyrl-BA"/>
              </w:rPr>
            </w:pPr>
            <w:r w:rsidRPr="00C62522">
              <w:rPr>
                <w:b/>
                <w:lang w:val="sr-Cyrl-BA"/>
              </w:rPr>
              <w:t>Циљеви изучавања предмета:</w:t>
            </w:r>
            <w:r>
              <w:rPr>
                <w:i/>
                <w:sz w:val="20"/>
                <w:szCs w:val="20"/>
                <w:lang w:val="sr-Cyrl-BA"/>
              </w:rPr>
              <w:t xml:space="preserve"> </w:t>
            </w:r>
            <w:r w:rsidR="00A456A9">
              <w:rPr>
                <w:i/>
                <w:sz w:val="20"/>
                <w:szCs w:val="20"/>
                <w:lang w:val="sr-Cyrl-BA"/>
              </w:rPr>
              <w:t>Стицање нових и продубљених знања</w:t>
            </w:r>
            <w:r w:rsidR="00FD403F">
              <w:rPr>
                <w:i/>
                <w:sz w:val="20"/>
                <w:szCs w:val="20"/>
                <w:lang w:val="sr-Cyrl-BA"/>
              </w:rPr>
              <w:t xml:space="preserve"> о најзначајнијим институтима права интелектуалне својине </w:t>
            </w:r>
            <w:r w:rsidR="00A456A9">
              <w:rPr>
                <w:i/>
                <w:sz w:val="20"/>
                <w:szCs w:val="20"/>
                <w:lang w:val="sr-Cyrl-BA"/>
              </w:rPr>
              <w:t>у контексту развоја</w:t>
            </w:r>
            <w:r w:rsidR="00FD403F">
              <w:rPr>
                <w:i/>
                <w:sz w:val="20"/>
                <w:szCs w:val="20"/>
                <w:lang w:val="sr-Cyrl-BA"/>
              </w:rPr>
              <w:t xml:space="preserve"> информационог друштва. Анализа облика коришћења предмета заштите у условима развоја и примјене</w:t>
            </w:r>
            <w:r w:rsidR="00A456A9">
              <w:rPr>
                <w:i/>
                <w:sz w:val="20"/>
                <w:szCs w:val="20"/>
                <w:lang w:val="sr-Cyrl-BA"/>
              </w:rPr>
              <w:t xml:space="preserve"> </w:t>
            </w:r>
            <w:r w:rsidR="00FD403F">
              <w:rPr>
                <w:i/>
                <w:sz w:val="20"/>
                <w:szCs w:val="20"/>
                <w:lang w:val="sr-Cyrl-BA"/>
              </w:rPr>
              <w:t>савремених технологија и дигитализације.</w:t>
            </w:r>
          </w:p>
        </w:tc>
      </w:tr>
      <w:tr w:rsidR="00F7109D" w:rsidRPr="00C62522" w14:paraId="29E1D8B8" w14:textId="77777777" w:rsidTr="00D105BF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F51A2DD" w14:textId="7EF8B8A4" w:rsidR="00F7109D" w:rsidRPr="009D250C" w:rsidRDefault="00F7109D" w:rsidP="00D105BF">
            <w:pPr>
              <w:jc w:val="both"/>
              <w:rPr>
                <w:bCs/>
                <w:i/>
                <w:iCs/>
                <w:sz w:val="20"/>
                <w:szCs w:val="20"/>
                <w:lang w:val="sr-Cyrl-RS"/>
              </w:rPr>
            </w:pPr>
            <w:r w:rsidRPr="00121D51">
              <w:rPr>
                <w:b/>
              </w:rPr>
              <w:t>Исходи учења:</w:t>
            </w:r>
            <w:r w:rsidR="009D250C">
              <w:rPr>
                <w:b/>
                <w:lang w:val="sr-Cyrl-RS"/>
              </w:rPr>
              <w:t xml:space="preserve"> </w:t>
            </w:r>
            <w:r w:rsidR="009D250C">
              <w:rPr>
                <w:bCs/>
                <w:i/>
                <w:iCs/>
                <w:sz w:val="20"/>
                <w:szCs w:val="20"/>
                <w:lang w:val="sr-Cyrl-RS"/>
              </w:rPr>
              <w:t>Студенти стичу продубљена знања неопходна за примјену прописа из области права интелектуалне својине, њихову критичку анализу и сагледавање даљег развоја у информационом друштву.</w:t>
            </w:r>
          </w:p>
        </w:tc>
      </w:tr>
      <w:tr w:rsidR="00F7109D" w:rsidRPr="00C62522" w14:paraId="3E5B6E40" w14:textId="77777777" w:rsidTr="00D105BF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843DBFD" w14:textId="1616A4E3" w:rsidR="00F7109D" w:rsidRPr="00C62522" w:rsidRDefault="00F7109D" w:rsidP="00D105BF">
            <w:pPr>
              <w:jc w:val="both"/>
              <w:rPr>
                <w:i/>
                <w:sz w:val="20"/>
                <w:szCs w:val="20"/>
                <w:lang w:val="sr-Cyrl-BA"/>
              </w:rPr>
            </w:pPr>
            <w:r w:rsidRPr="00C62522">
              <w:rPr>
                <w:b/>
                <w:lang w:val="sr-Cyrl-BA"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  <w:lang w:val="sr-Cyrl-BA"/>
              </w:rPr>
              <w:t xml:space="preserve"> </w:t>
            </w:r>
            <w:r w:rsidRPr="00CD3987">
              <w:rPr>
                <w:i/>
                <w:sz w:val="20"/>
                <w:lang w:val="sr-Cyrl-BA"/>
              </w:rPr>
              <w:t>П</w:t>
            </w:r>
            <w:r w:rsidRPr="00CD3987">
              <w:rPr>
                <w:i/>
                <w:sz w:val="20"/>
                <w:lang w:val="ru-RU"/>
              </w:rPr>
              <w:t>редавања, в</w:t>
            </w:r>
            <w:r>
              <w:rPr>
                <w:i/>
                <w:sz w:val="20"/>
                <w:lang w:val="ru-RU"/>
              </w:rPr>
              <w:t>ј</w:t>
            </w:r>
            <w:r w:rsidRPr="00CD3987">
              <w:rPr>
                <w:i/>
                <w:sz w:val="20"/>
                <w:lang w:val="ru-RU"/>
              </w:rPr>
              <w:t>ежбе, семинарски радови</w:t>
            </w:r>
            <w:r w:rsidR="000E2BB9">
              <w:rPr>
                <w:i/>
                <w:sz w:val="20"/>
                <w:lang w:val="ru-RU"/>
              </w:rPr>
              <w:t>,</w:t>
            </w:r>
            <w:r>
              <w:rPr>
                <w:i/>
                <w:sz w:val="20"/>
                <w:lang w:val="ru-RU"/>
              </w:rPr>
              <w:t xml:space="preserve"> консултације</w:t>
            </w:r>
            <w:r w:rsidR="000E2BB9">
              <w:rPr>
                <w:i/>
                <w:sz w:val="20"/>
                <w:lang w:val="ru-RU"/>
              </w:rPr>
              <w:t xml:space="preserve">, студије случаја. </w:t>
            </w:r>
          </w:p>
        </w:tc>
      </w:tr>
      <w:tr w:rsidR="00F7109D" w:rsidRPr="00C62522" w14:paraId="6E6AEE43" w14:textId="77777777" w:rsidTr="00D105BF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5B8C1312" w14:textId="77E3105B" w:rsidR="000E2BB9" w:rsidRPr="000E2BB9" w:rsidRDefault="00F7109D" w:rsidP="000E2BB9">
            <w:pPr>
              <w:rPr>
                <w:b/>
                <w:lang w:val="sr-Cyrl-BA"/>
              </w:rPr>
            </w:pPr>
            <w:r w:rsidRPr="00E675E1">
              <w:rPr>
                <w:b/>
                <w:lang w:val="sr-Cyrl-BA"/>
              </w:rPr>
              <w:t>Садржај предмета:</w:t>
            </w:r>
          </w:p>
          <w:p w14:paraId="6313C602" w14:textId="458FC75B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sr-Cyrl-CS"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Информационо друштво и потреба</w:t>
            </w: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заштите интелектуалних добара</w:t>
            </w:r>
          </w:p>
          <w:p w14:paraId="08A017B7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ТРИПС и право интелектуалне својине у Европској унији</w:t>
            </w:r>
          </w:p>
          <w:p w14:paraId="00BA8AEC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Ауторско право и интернет</w:t>
            </w:r>
          </w:p>
          <w:p w14:paraId="0F701F22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Ауторско право и заштита софтвера</w:t>
            </w:r>
          </w:p>
          <w:p w14:paraId="5B6712F3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Ауторско право и дигитализација</w:t>
            </w:r>
          </w:p>
          <w:p w14:paraId="1C4ED114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Однос ауторског права и осталих људских права</w:t>
            </w:r>
          </w:p>
          <w:p w14:paraId="16B7B181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Организације за колективно остваривање ауторског и сродних права</w:t>
            </w:r>
          </w:p>
          <w:p w14:paraId="20214F0C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Патентно право и биотехнологија</w:t>
            </w:r>
          </w:p>
          <w:p w14:paraId="38E24724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Патентно право и јавно здравље</w:t>
            </w:r>
          </w:p>
          <w:p w14:paraId="5BD00A5E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Патентно право и технички стандарди</w:t>
            </w:r>
          </w:p>
          <w:p w14:paraId="572A8D44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Право знакова разликовања у информационом друштву</w:t>
            </w:r>
          </w:p>
          <w:p w14:paraId="167A50BB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Право жига и интернет</w:t>
            </w:r>
          </w:p>
          <w:p w14:paraId="6D77E667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Право индустријског дизајна</w:t>
            </w:r>
          </w:p>
          <w:p w14:paraId="2BCF00C5" w14:textId="77777777" w:rsidR="000E2BB9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Интелектуална својина и називи интернет домена</w:t>
            </w:r>
          </w:p>
          <w:p w14:paraId="0ED076D1" w14:textId="44F189B0" w:rsidR="00F7109D" w:rsidRPr="000E2BB9" w:rsidRDefault="000E2BB9" w:rsidP="000E2BB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0E2BB9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Право интелектуалне својине и право конкуренције</w:t>
            </w:r>
          </w:p>
        </w:tc>
      </w:tr>
      <w:tr w:rsidR="00F7109D" w:rsidRPr="00C62522" w14:paraId="0EEFA4C6" w14:textId="77777777" w:rsidTr="00D105BF">
        <w:trPr>
          <w:trHeight w:val="994"/>
        </w:trPr>
        <w:tc>
          <w:tcPr>
            <w:tcW w:w="972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17438557" w14:textId="77777777" w:rsidR="00F7109D" w:rsidRDefault="00F7109D" w:rsidP="00D105B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62522">
              <w:rPr>
                <w:b/>
                <w:lang w:val="sr-Cyrl-BA"/>
              </w:rPr>
              <w:t>Литература:</w:t>
            </w:r>
          </w:p>
          <w:p w14:paraId="145F1DF8" w14:textId="2DB1260C" w:rsidR="00F7109D" w:rsidRDefault="00F7109D" w:rsidP="00D105B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 xml:space="preserve">Обавезна: </w:t>
            </w:r>
          </w:p>
          <w:p w14:paraId="3ADF92F7" w14:textId="4A8C5A3B" w:rsidR="008E27DC" w:rsidRDefault="008E27DC" w:rsidP="005406FC">
            <w:pPr>
              <w:spacing w:line="259" w:lineRule="auto"/>
              <w:jc w:val="both"/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</w:pP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Слободан Марковић, Право интелектуалне својине и информационо друштво, Службени гласник, Београд 2014</w:t>
            </w:r>
            <w:r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</w:t>
            </w:r>
          </w:p>
          <w:p w14:paraId="051DFC41" w14:textId="494D7072" w:rsidR="005406FC" w:rsidRPr="005406FC" w:rsidRDefault="005406FC" w:rsidP="005406FC">
            <w:pPr>
              <w:spacing w:line="259" w:lineRule="auto"/>
              <w:jc w:val="both"/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</w:pP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Зоран Миладиновић, Право интелектуалне својине, Правни факултет Универзитета у Источном Сарајеву, Источно Сарајево 2012</w:t>
            </w:r>
            <w:r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</w:t>
            </w:r>
          </w:p>
          <w:p w14:paraId="021F4139" w14:textId="326AC632" w:rsidR="005406FC" w:rsidRPr="005406FC" w:rsidRDefault="005406FC" w:rsidP="005406FC">
            <w:pPr>
              <w:spacing w:line="259" w:lineRule="auto"/>
              <w:jc w:val="both"/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</w:pP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Слободан Марковић, Душан Поповић, Право интелектуалне својине, Правни факултет Универзитета у Београду, Београд 201</w:t>
            </w:r>
            <w:r w:rsidR="008E27D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9</w:t>
            </w:r>
            <w:r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</w:p>
          <w:p w14:paraId="5FBEAD43" w14:textId="26C206AA" w:rsidR="005406FC" w:rsidRDefault="005406FC" w:rsidP="005406FC">
            <w:pPr>
              <w:tabs>
                <w:tab w:val="left" w:pos="2040"/>
              </w:tabs>
              <w:spacing w:line="259" w:lineRule="auto"/>
              <w:jc w:val="both"/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</w:pP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Душан</w:t>
            </w:r>
            <w:r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Поповић, Јовановић Марко, Право интернета: одабране теме, Правни факултет Универзитета у Београду, Београд 2017</w:t>
            </w:r>
            <w:r w:rsidR="008E27D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.</w:t>
            </w:r>
          </w:p>
          <w:p w14:paraId="7C866532" w14:textId="4AE52D45" w:rsidR="008E27DC" w:rsidRDefault="008E27DC" w:rsidP="005406FC">
            <w:pPr>
              <w:tabs>
                <w:tab w:val="left" w:pos="2040"/>
              </w:tabs>
              <w:spacing w:line="259" w:lineRule="auto"/>
              <w:jc w:val="both"/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</w:pPr>
            <w:r w:rsidRPr="00B96EE5">
              <w:rPr>
                <w:b/>
                <w:sz w:val="20"/>
                <w:szCs w:val="20"/>
                <w:lang w:val="sr-Cyrl-BA"/>
              </w:rPr>
              <w:t>Допунска:</w:t>
            </w:r>
          </w:p>
          <w:p w14:paraId="79364B54" w14:textId="0E7BB205" w:rsidR="008E27DC" w:rsidRPr="005406FC" w:rsidRDefault="005406FC" w:rsidP="005406FC">
            <w:pPr>
              <w:spacing w:line="259" w:lineRule="auto"/>
              <w:jc w:val="both"/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</w:pP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Paul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Torremans</w:t>
            </w:r>
            <w:proofErr w:type="spellEnd"/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,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Intellectual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Property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Law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,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Oxford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University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Press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,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Oxford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2010</w:t>
            </w:r>
            <w:r w:rsidR="008E27D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</w:p>
          <w:p w14:paraId="7A16C55C" w14:textId="42D80C47" w:rsidR="005406FC" w:rsidRDefault="005406FC" w:rsidP="005406FC">
            <w:pPr>
              <w:spacing w:line="259" w:lineRule="auto"/>
              <w:jc w:val="both"/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</w:pP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Joel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Reidenberg</w:t>
            </w:r>
            <w:proofErr w:type="spellEnd"/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 “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Rule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of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Intellectual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Property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Law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Internet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Economy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”,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Fordham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Law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Legal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Studies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Research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Paper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 2007</w:t>
            </w:r>
            <w:r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</w:t>
            </w:r>
          </w:p>
          <w:p w14:paraId="6B9003D3" w14:textId="244996A2" w:rsidR="008E27DC" w:rsidRPr="008E27DC" w:rsidRDefault="005406FC" w:rsidP="008E27DC">
            <w:pPr>
              <w:spacing w:line="259" w:lineRule="auto"/>
              <w:jc w:val="both"/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</w:pP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Lucie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Guibault</w:t>
            </w:r>
            <w:proofErr w:type="spellEnd"/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,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Stef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van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Gompel</w:t>
            </w:r>
            <w:proofErr w:type="spellEnd"/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 “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Collective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Management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European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Union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”,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Collective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Management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of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Copyright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and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Related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Rights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>, (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ed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.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Daniel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Gervais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),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Kluwer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Law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International</w:t>
            </w:r>
            <w:r w:rsidRPr="005406FC">
              <w:rPr>
                <w:rFonts w:eastAsiaTheme="minorHAnsi"/>
                <w:i/>
                <w:iCs/>
                <w:sz w:val="20"/>
                <w:szCs w:val="20"/>
                <w:lang w:val="sr-Cyrl-RS" w:eastAsia="en-US"/>
              </w:rPr>
              <w:t xml:space="preserve"> 2015.  </w:t>
            </w:r>
          </w:p>
        </w:tc>
      </w:tr>
      <w:tr w:rsidR="00F7109D" w:rsidRPr="00C62522" w14:paraId="47FE959F" w14:textId="77777777" w:rsidTr="00D105BF">
        <w:tc>
          <w:tcPr>
            <w:tcW w:w="972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1A9101CB" w14:textId="77777777" w:rsidR="00F7109D" w:rsidRPr="00C62522" w:rsidRDefault="00F7109D" w:rsidP="00D105BF">
            <w:pPr>
              <w:jc w:val="both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Облици провјере знања и оцјењивање:</w:t>
            </w:r>
            <w:r>
              <w:rPr>
                <w:b/>
                <w:lang w:val="sr-Cyrl-BA"/>
              </w:rPr>
              <w:t xml:space="preserve"> </w:t>
            </w:r>
            <w:r w:rsidRPr="005D6DCE">
              <w:rPr>
                <w:bCs/>
                <w:i/>
                <w:iCs/>
                <w:color w:val="000000"/>
                <w:sz w:val="20"/>
                <w:szCs w:val="20"/>
                <w:lang w:val="sr-Cyrl-BA"/>
              </w:rPr>
              <w:t xml:space="preserve"> Провјера знања и оцјењивање вршиће на основу оствар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sr-Cyrl-BA"/>
              </w:rPr>
              <w:t xml:space="preserve">ених резултата у току семестра </w:t>
            </w:r>
            <w:r w:rsidRPr="005D6DCE">
              <w:rPr>
                <w:bCs/>
                <w:i/>
                <w:iCs/>
                <w:color w:val="000000"/>
                <w:sz w:val="20"/>
                <w:szCs w:val="20"/>
                <w:lang w:val="sr-Cyrl-BA"/>
              </w:rPr>
              <w:t>(колоквијуми, семинарски рад, пристуство настави и вјежбама) и завршног испита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F7109D" w:rsidRPr="00C62522" w14:paraId="111F6391" w14:textId="77777777" w:rsidTr="00D105BF">
        <w:trPr>
          <w:trHeight w:val="135"/>
        </w:trPr>
        <w:tc>
          <w:tcPr>
            <w:tcW w:w="972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0CBEDC8A" w14:textId="36CCEB87" w:rsidR="00F7109D" w:rsidRPr="005406FC" w:rsidRDefault="00F7109D" w:rsidP="00D105BF">
            <w:pPr>
              <w:jc w:val="both"/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 xml:space="preserve">Име </w:t>
            </w:r>
            <w:r>
              <w:rPr>
                <w:b/>
                <w:lang w:val="sr-Cyrl-BA"/>
              </w:rPr>
              <w:t>и презиме наставника</w:t>
            </w:r>
            <w:r w:rsidRPr="00C62522">
              <w:rPr>
                <w:b/>
                <w:lang w:val="sr-Cyrl-BA"/>
              </w:rPr>
              <w:t>:</w:t>
            </w:r>
            <w:r w:rsidRPr="00C62522">
              <w:rPr>
                <w:i/>
                <w:sz w:val="20"/>
                <w:szCs w:val="20"/>
                <w:lang w:val="sr-Cyrl-BA"/>
              </w:rPr>
              <w:t xml:space="preserve"> </w:t>
            </w:r>
            <w:r w:rsidR="00464F86">
              <w:rPr>
                <w:i/>
                <w:sz w:val="20"/>
                <w:szCs w:val="20"/>
                <w:lang w:val="sr-Cyrl-BA"/>
              </w:rPr>
              <w:t>Проф</w:t>
            </w:r>
            <w:r w:rsidR="005406FC">
              <w:rPr>
                <w:i/>
                <w:sz w:val="20"/>
                <w:szCs w:val="20"/>
                <w:lang w:val="sr-Cyrl-BA"/>
              </w:rPr>
              <w:t>. др Свјетлана Ивановић</w:t>
            </w:r>
          </w:p>
        </w:tc>
      </w:tr>
      <w:tr w:rsidR="00F7109D" w:rsidRPr="00C62522" w14:paraId="0DAFDA53" w14:textId="77777777" w:rsidTr="00D105BF">
        <w:trPr>
          <w:trHeight w:val="135"/>
        </w:trPr>
        <w:tc>
          <w:tcPr>
            <w:tcW w:w="9720" w:type="dxa"/>
            <w:gridSpan w:val="11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C3B6573" w14:textId="77777777" w:rsidR="00F7109D" w:rsidRPr="00C62522" w:rsidRDefault="00F7109D" w:rsidP="00D105BF">
            <w:pPr>
              <w:rPr>
                <w:b/>
                <w:lang w:val="sr-Cyrl-BA"/>
              </w:rPr>
            </w:pPr>
            <w:r w:rsidRPr="00C62522">
              <w:rPr>
                <w:b/>
                <w:lang w:val="sr-Cyrl-BA"/>
              </w:rPr>
              <w:t>Посебна напомена за предмет:</w:t>
            </w:r>
            <w:r>
              <w:rPr>
                <w:b/>
                <w:lang w:val="sr-Cyrl-BA"/>
              </w:rPr>
              <w:t xml:space="preserve"> </w:t>
            </w:r>
            <w:r w:rsidRPr="002F5DCD">
              <w:rPr>
                <w:i/>
                <w:sz w:val="20"/>
                <w:szCs w:val="20"/>
                <w:lang w:val="sr-Cyrl-BA"/>
              </w:rPr>
              <w:t>Без посебних назнака.</w:t>
            </w:r>
          </w:p>
        </w:tc>
      </w:tr>
    </w:tbl>
    <w:p w14:paraId="182FA183" w14:textId="77777777" w:rsidR="00A3250C" w:rsidRPr="00F7109D" w:rsidRDefault="00A3250C">
      <w:pPr>
        <w:rPr>
          <w:lang w:val="sr-Cyrl-BA"/>
        </w:rPr>
      </w:pPr>
    </w:p>
    <w:sectPr w:rsidR="00A3250C" w:rsidRPr="00F7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52F"/>
    <w:multiLevelType w:val="hybridMultilevel"/>
    <w:tmpl w:val="D5305110"/>
    <w:lvl w:ilvl="0" w:tplc="A718F5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459DF"/>
    <w:multiLevelType w:val="hybridMultilevel"/>
    <w:tmpl w:val="437656C6"/>
    <w:lvl w:ilvl="0" w:tplc="7D2C8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10221">
    <w:abstractNumId w:val="1"/>
  </w:num>
  <w:num w:numId="2" w16cid:durableId="19229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9D"/>
    <w:rsid w:val="000E2BB9"/>
    <w:rsid w:val="00464F86"/>
    <w:rsid w:val="005406FC"/>
    <w:rsid w:val="008D29DD"/>
    <w:rsid w:val="008E27DC"/>
    <w:rsid w:val="009D250C"/>
    <w:rsid w:val="00A3250C"/>
    <w:rsid w:val="00A456A9"/>
    <w:rsid w:val="00F7109D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286D"/>
  <w15:chartTrackingRefBased/>
  <w15:docId w15:val="{3BC7C154-F8F1-49D5-A7D9-082B09E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Nevena Gazivoda</cp:lastModifiedBy>
  <cp:revision>4</cp:revision>
  <dcterms:created xsi:type="dcterms:W3CDTF">2021-05-27T12:18:00Z</dcterms:created>
  <dcterms:modified xsi:type="dcterms:W3CDTF">2023-11-30T08:23:00Z</dcterms:modified>
</cp:coreProperties>
</file>