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577808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7808" w:rsidRDefault="00577808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pageBreakBefore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УПОРЕДНО УСТАВНО ПРАВО</w:t>
            </w:r>
          </w:p>
        </w:tc>
      </w:tr>
      <w:tr w:rsidR="00577808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77808" w:rsidRDefault="00577808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808" w:rsidRDefault="00577808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808" w:rsidRDefault="00577808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808" w:rsidRDefault="00577808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77808" w:rsidRDefault="00577808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(П+В)</w:t>
            </w:r>
          </w:p>
        </w:tc>
      </w:tr>
      <w:tr w:rsidR="00577808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577808" w:rsidRDefault="00577808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808" w:rsidRDefault="00577808" w:rsidP="00B950A4">
            <w:pPr>
              <w:jc w:val="center"/>
            </w:pPr>
            <w:r>
              <w:t xml:space="preserve">Обавезни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77808" w:rsidRDefault="00577808" w:rsidP="00B950A4">
            <w:pPr>
              <w:jc w:val="center"/>
            </w:pPr>
            <w:r>
              <w:t>IX (M– 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77808" w:rsidRDefault="00577808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jc w:val="center"/>
            </w:pPr>
            <w:r>
              <w:t>2 В</w:t>
            </w:r>
          </w:p>
        </w:tc>
      </w:tr>
      <w:tr w:rsidR="00577808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77808" w:rsidRDefault="00577808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jc w:val="center"/>
            </w:pPr>
          </w:p>
        </w:tc>
      </w:tr>
      <w:tr w:rsidR="00577808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77808" w:rsidRDefault="00577808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57780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 xml:space="preserve"> Дипломске академске студије – МАСТЕР. Студијски програм: Јавно право.</w:t>
            </w:r>
          </w:p>
        </w:tc>
      </w:tr>
      <w:tr w:rsidR="0057780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57780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 Стицање нових и продубљених знања о најзначајнијим уставним системима, њиховим основним карактеристикама  и  специфичностима, како би се разумио њихов утицај на развој других уставних система у свијету, идентификовали предности и недостаци и утврдили могућност, обим и садржај рецепције, поготово у друштвима у транзицији.</w:t>
            </w:r>
          </w:p>
        </w:tc>
      </w:tr>
      <w:tr w:rsidR="00577808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i/>
                <w:sz w:val="20"/>
                <w:szCs w:val="20"/>
              </w:rPr>
              <w:t xml:space="preserve">Студенти стичу знања о уставним системима који остварују највећи утицај на развој модерне уставности. Упознати су са: организацијом власти у овим државама (организацијом, надлежностима и међусобним односима законодавне, извршне и судске власти); системима локалне самоуправе; различитим модалитетима у којима се остварују поједини облици државног уређења, поготово федерално; функцијама политичких странака. Осим стицања знања о појединим уставним системима, студенти стичу способност да врше упоредноправну анализу и да на основу ње изводе општије закључке о природи уставних система и функционисању политичких институција. </w:t>
            </w:r>
          </w:p>
        </w:tc>
      </w:tr>
      <w:tr w:rsidR="0057780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 Предавања, вјежбе,часови семинара ( презентација и анализа семинарских радова студената), индивидуалне консултације, истраживачки пројекти ( рад студената у истраживачким групама).</w:t>
            </w:r>
          </w:p>
        </w:tc>
      </w:tr>
      <w:tr w:rsidR="00577808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808" w:rsidRDefault="00577808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577808" w:rsidRDefault="00577808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Историјски развој и карактеристике модерних уставних система (Велика Британија, САД, Француска, Совјетски Савез/Русија, Кина, Индија, Швајцарска, Њемачка);  Упоредна анализа политичких институција: структура, надлежности и начин одлучивања органа законодавне и извршне власти; Судска власт; Локална самоуправа у великим уставним системима; Политичке партије и партијски системи; Изборни системи; Облици непосредне демократије; Консоцијативна демократија; Системи државне власти – парламентарни, предсједнички, полупредсједнички и скупштински систем власти у упоредној анализи; Проста, федерална и регионална држава; Јемства правне државе.</w:t>
            </w:r>
          </w:p>
        </w:tc>
      </w:tr>
      <w:tr w:rsidR="00577808" w:rsidTr="00B950A4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808" w:rsidRDefault="00577808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lastRenderedPageBreak/>
              <w:t>Литература: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Јовичић, Миодраг, </w:t>
            </w:r>
            <w:r>
              <w:rPr>
                <w:i/>
                <w:sz w:val="20"/>
                <w:szCs w:val="20"/>
              </w:rPr>
              <w:t xml:space="preserve"> Велики уставни системи: елементи за једно упоредно уставно право</w:t>
            </w:r>
            <w:r>
              <w:rPr>
                <w:sz w:val="20"/>
                <w:szCs w:val="20"/>
              </w:rPr>
              <w:t>, у:</w:t>
            </w:r>
            <w:r>
              <w:rPr>
                <w:i/>
                <w:sz w:val="20"/>
                <w:szCs w:val="20"/>
              </w:rPr>
              <w:t xml:space="preserve"> Уставни и политички системи</w:t>
            </w:r>
            <w:r>
              <w:rPr>
                <w:sz w:val="20"/>
                <w:szCs w:val="20"/>
              </w:rPr>
              <w:t>, Изабрани списи Миодрага Јовичића, књ. 5, Службени гласник – Правни факултет, Београд, 2006;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Јовичић, Миодраг,</w:t>
            </w:r>
            <w:r>
              <w:rPr>
                <w:b/>
              </w:rPr>
              <w:t xml:space="preserve"> </w:t>
            </w:r>
            <w:r>
              <w:rPr>
                <w:i/>
                <w:sz w:val="20"/>
                <w:szCs w:val="20"/>
              </w:rPr>
              <w:t>Савремени политички системи</w:t>
            </w:r>
            <w:r>
              <w:rPr>
                <w:sz w:val="20"/>
                <w:szCs w:val="20"/>
              </w:rPr>
              <w:t>, у: Изабрани списи Миодрага Јовичића, књ. 5, Службени гласник – Правни факултет, Београд, 2006.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(дијелови који се односе на парламентарне системе у Европи, те на кризу буржоаске демократије);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Марковић, Ратко, Уставно право, Правни факултет Универзитета у Београду, Београд 2014 (дијелови који се односе на: функције државне власти, облике државне власти, облике државног уређења, облике територијалне децентрализације, облике непосредне демократије, политичке странке).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Брајс, Џемс:</w:t>
            </w:r>
            <w:r>
              <w:rPr>
                <w:i/>
                <w:sz w:val="20"/>
                <w:szCs w:val="20"/>
              </w:rPr>
              <w:t xml:space="preserve"> Савремене демократије </w:t>
            </w:r>
            <w:r>
              <w:rPr>
                <w:i/>
                <w:sz w:val="20"/>
                <w:szCs w:val="20"/>
                <w:lang w:val="en-GB"/>
              </w:rPr>
              <w:t>I</w:t>
            </w:r>
            <w:r>
              <w:rPr>
                <w:i/>
                <w:sz w:val="20"/>
                <w:szCs w:val="20"/>
                <w:lang w:val="ru-RU"/>
              </w:rPr>
              <w:t>-</w:t>
            </w:r>
            <w:r>
              <w:rPr>
                <w:i/>
                <w:sz w:val="20"/>
                <w:szCs w:val="20"/>
                <w:lang w:val="en-GB"/>
              </w:rPr>
              <w:t>III</w:t>
            </w:r>
            <w:r>
              <w:rPr>
                <w:sz w:val="20"/>
                <w:szCs w:val="20"/>
              </w:rPr>
              <w:t>, Издавачка књижарница Геце Кона, Београд, 1931;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Васовић, Вучина:</w:t>
            </w:r>
            <w:r>
              <w:rPr>
                <w:i/>
                <w:sz w:val="20"/>
                <w:szCs w:val="20"/>
              </w:rPr>
              <w:t xml:space="preserve"> Савремене демократије I-II</w:t>
            </w:r>
            <w:r>
              <w:rPr>
                <w:sz w:val="20"/>
                <w:szCs w:val="20"/>
              </w:rPr>
              <w:t>, Службени гласник, Београд, 2006/2007;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Лово, Филип: </w:t>
            </w:r>
            <w:r>
              <w:rPr>
                <w:i/>
                <w:sz w:val="20"/>
                <w:szCs w:val="20"/>
              </w:rPr>
              <w:t>Велике савремене демократије</w:t>
            </w:r>
            <w:r>
              <w:rPr>
                <w:sz w:val="20"/>
                <w:szCs w:val="20"/>
              </w:rPr>
              <w:t>, Издавачка књижарница Зорана Стојановића, Ср. Карловци, 1999;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Sartori, Giovanni:</w:t>
            </w:r>
            <w:r>
              <w:rPr>
                <w:i/>
                <w:sz w:val="20"/>
                <w:szCs w:val="20"/>
              </w:rPr>
              <w:t xml:space="preserve"> Uporedni ustavni inženjering</w:t>
            </w:r>
            <w:r>
              <w:rPr>
                <w:sz w:val="20"/>
                <w:szCs w:val="20"/>
              </w:rPr>
              <w:t>, Filip Višnjić, Beograd, 2003;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Friedrich, Carl J.: </w:t>
            </w:r>
            <w:r>
              <w:rPr>
                <w:i/>
                <w:sz w:val="20"/>
                <w:szCs w:val="20"/>
                <w:lang w:val="en-GB"/>
              </w:rPr>
              <w:t>Konstitucionalna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demokratija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  <w:lang w:val="en-GB"/>
              </w:rPr>
              <w:t>teorija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i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praksa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u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Evropi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i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Americi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CID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Podgorica</w:t>
            </w:r>
            <w:r>
              <w:rPr>
                <w:sz w:val="20"/>
                <w:szCs w:val="20"/>
              </w:rPr>
              <w:t>, 2005;</w:t>
            </w:r>
          </w:p>
          <w:p w:rsidR="00577808" w:rsidRDefault="0057780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Hartman, Jurgen: Politički sustavi Velike Britanije, Francuske i SAD, Politička kultura, Zagreb 2007.</w:t>
            </w:r>
          </w:p>
        </w:tc>
      </w:tr>
      <w:tr w:rsidR="00577808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808" w:rsidRDefault="00577808" w:rsidP="00B950A4">
            <w:pPr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i/>
                <w:sz w:val="20"/>
                <w:szCs w:val="20"/>
              </w:rPr>
              <w:t>Семинарски радови, колоквијуми, вјежбе, усмени завршни испит.</w:t>
            </w:r>
          </w:p>
        </w:tc>
      </w:tr>
      <w:tr w:rsidR="00577808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808" w:rsidRDefault="00577808" w:rsidP="00B950A4">
            <w:pPr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Доц. др Горан Марковић</w:t>
            </w:r>
          </w:p>
        </w:tc>
      </w:tr>
      <w:tr w:rsidR="00577808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 xml:space="preserve"> Без посебних назнака.</w:t>
            </w:r>
          </w:p>
        </w:tc>
      </w:tr>
    </w:tbl>
    <w:p w:rsidR="00577808" w:rsidRDefault="00577808" w:rsidP="00577808">
      <w:pPr>
        <w:rPr>
          <w:lang w:val="en-GB"/>
        </w:rPr>
      </w:pPr>
    </w:p>
    <w:p w:rsidR="00577808" w:rsidRDefault="00577808" w:rsidP="00577808">
      <w:pPr>
        <w:rPr>
          <w:lang w:val="en-GB"/>
        </w:rPr>
      </w:pPr>
    </w:p>
    <w:p w:rsidR="00EB023D" w:rsidRDefault="00577808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08"/>
    <w:rsid w:val="00577808"/>
    <w:rsid w:val="006A021C"/>
    <w:rsid w:val="009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2022-12-07T07:22:00Z</dcterms:created>
  <dcterms:modified xsi:type="dcterms:W3CDTF">2022-12-07T07:23:00Z</dcterms:modified>
</cp:coreProperties>
</file>