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506C86" w:rsidRPr="00DF07C9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C86" w:rsidRPr="00DF07C9" w:rsidRDefault="00506C86" w:rsidP="00B950A4">
            <w:pPr>
              <w:pageBreakBefore/>
              <w:rPr>
                <w:b/>
              </w:rPr>
            </w:pPr>
            <w:r w:rsidRPr="00DF07C9"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pageBreakBefore/>
              <w:jc w:val="center"/>
            </w:pPr>
            <w:r w:rsidRPr="00DF07C9">
              <w:t>ТЕОРИЈА ИЗВРШНОГ ПОСТУПКА</w:t>
            </w:r>
          </w:p>
        </w:tc>
      </w:tr>
      <w:tr w:rsidR="00506C86" w:rsidRPr="00DF07C9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06C86" w:rsidRPr="00DF07C9" w:rsidRDefault="00506C86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6C86" w:rsidRPr="00DF07C9" w:rsidRDefault="00506C86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6C86" w:rsidRPr="00DF07C9" w:rsidRDefault="00506C86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6C86" w:rsidRPr="00DF07C9" w:rsidRDefault="00506C86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Фонд часова (П + В)</w:t>
            </w:r>
          </w:p>
        </w:tc>
      </w:tr>
      <w:tr w:rsidR="00506C86" w:rsidRPr="00DF07C9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506C86" w:rsidRPr="00DF07C9" w:rsidRDefault="00506C86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C86" w:rsidRPr="00DF07C9" w:rsidRDefault="00506C86" w:rsidP="00B950A4">
            <w:pPr>
              <w:jc w:val="center"/>
            </w:pPr>
            <w:r w:rsidRPr="00DF07C9"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06C86" w:rsidRPr="00DF07C9" w:rsidRDefault="00506C86" w:rsidP="00B950A4">
            <w:pPr>
              <w:jc w:val="center"/>
            </w:pPr>
            <w:r w:rsidRPr="00DF07C9"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06C86" w:rsidRPr="00DF07C9" w:rsidRDefault="00506C86" w:rsidP="00B950A4">
            <w:pPr>
              <w:jc w:val="center"/>
              <w:rPr>
                <w:b/>
              </w:rPr>
            </w:pPr>
            <w:r w:rsidRPr="00DF07C9"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jc w:val="center"/>
            </w:pPr>
            <w:r w:rsidRPr="00DF07C9"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jc w:val="center"/>
            </w:pPr>
            <w:r w:rsidRPr="00DF07C9">
              <w:t>2 В</w:t>
            </w:r>
          </w:p>
        </w:tc>
      </w:tr>
      <w:tr w:rsidR="00506C86" w:rsidRPr="00DF07C9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06C86" w:rsidRPr="00DF07C9" w:rsidRDefault="00506C86" w:rsidP="00B950A4">
            <w:pPr>
              <w:rPr>
                <w:b/>
              </w:rPr>
            </w:pPr>
            <w:r w:rsidRPr="00DF07C9"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jc w:val="center"/>
            </w:pPr>
          </w:p>
        </w:tc>
      </w:tr>
      <w:tr w:rsidR="00506C86" w:rsidRPr="00DF07C9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06C86" w:rsidRPr="00DF07C9" w:rsidRDefault="00506C86" w:rsidP="00B950A4">
            <w:pPr>
              <w:rPr>
                <w:b/>
              </w:rPr>
            </w:pPr>
            <w:r w:rsidRPr="00DF07C9"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rPr>
                <w:b/>
                <w:i/>
              </w:rPr>
            </w:pPr>
            <w:r w:rsidRPr="00DF07C9">
              <w:rPr>
                <w:b/>
                <w:i/>
              </w:rPr>
              <w:t>2015/2016.</w:t>
            </w:r>
          </w:p>
        </w:tc>
      </w:tr>
      <w:tr w:rsidR="00506C86" w:rsidRPr="00DF07C9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jc w:val="both"/>
              <w:rPr>
                <w:i/>
                <w:sz w:val="20"/>
                <w:szCs w:val="20"/>
              </w:rPr>
            </w:pPr>
            <w:r w:rsidRPr="00DF07C9">
              <w:rPr>
                <w:b/>
              </w:rPr>
              <w:t xml:space="preserve">Врста и ниво студија, студијски програми: </w:t>
            </w:r>
            <w:r w:rsidRPr="00DF07C9"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Грађанско право. Модул: Грађанско право.</w:t>
            </w:r>
          </w:p>
        </w:tc>
      </w:tr>
      <w:tr w:rsidR="00506C86" w:rsidRPr="00DF07C9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rPr>
                <w:i/>
                <w:sz w:val="20"/>
                <w:szCs w:val="20"/>
              </w:rPr>
            </w:pPr>
            <w:r w:rsidRPr="00DF07C9">
              <w:rPr>
                <w:b/>
              </w:rPr>
              <w:t>Условљеност другим предметима:</w:t>
            </w:r>
            <w:r w:rsidRPr="00DF07C9"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506C86" w:rsidRPr="00DF07C9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jc w:val="both"/>
              <w:rPr>
                <w:i/>
                <w:sz w:val="20"/>
                <w:szCs w:val="20"/>
              </w:rPr>
            </w:pPr>
            <w:r w:rsidRPr="00DF07C9">
              <w:rPr>
                <w:b/>
              </w:rPr>
              <w:t>Циљеви изучавања предмета:</w:t>
            </w:r>
            <w:r w:rsidRPr="00DF07C9">
              <w:rPr>
                <w:bCs/>
                <w:i/>
                <w:sz w:val="20"/>
                <w:szCs w:val="20"/>
                <w:lang w:val="sr-Cyrl-CS"/>
              </w:rPr>
              <w:t>Стицање продубљених знања и компетенција из области извршног права</w:t>
            </w:r>
            <w:r w:rsidRPr="00DF07C9">
              <w:rPr>
                <w:i/>
                <w:sz w:val="20"/>
                <w:szCs w:val="20"/>
                <w:lang w:val="sr-Cyrl-CS"/>
              </w:rPr>
              <w:t>.</w:t>
            </w:r>
          </w:p>
        </w:tc>
      </w:tr>
      <w:tr w:rsidR="00506C86" w:rsidRPr="00DF07C9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jc w:val="both"/>
              <w:rPr>
                <w:sz w:val="20"/>
                <w:szCs w:val="20"/>
              </w:rPr>
            </w:pPr>
            <w:r w:rsidRPr="00DF07C9">
              <w:rPr>
                <w:b/>
              </w:rPr>
              <w:t xml:space="preserve">Исходи учења: </w:t>
            </w:r>
            <w:r w:rsidRPr="00DF07C9"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извршног процесног права</w:t>
            </w:r>
            <w:r w:rsidRPr="00DF07C9">
              <w:rPr>
                <w:i/>
                <w:sz w:val="20"/>
                <w:szCs w:val="20"/>
              </w:rPr>
              <w:t>.</w:t>
            </w:r>
          </w:p>
        </w:tc>
      </w:tr>
      <w:tr w:rsidR="00506C86" w:rsidRPr="00DF07C9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jc w:val="both"/>
              <w:rPr>
                <w:i/>
                <w:sz w:val="20"/>
                <w:szCs w:val="20"/>
              </w:rPr>
            </w:pPr>
            <w:r w:rsidRPr="00DF07C9">
              <w:rPr>
                <w:b/>
              </w:rPr>
              <w:t>Метод наставе и савладавање градива:</w:t>
            </w:r>
            <w:r w:rsidRPr="00DF07C9">
              <w:rPr>
                <w:i/>
                <w:sz w:val="20"/>
                <w:szCs w:val="20"/>
              </w:rPr>
              <w:t xml:space="preserve">  Наставни процес се реализује кроз фронтални облик рада – предавања, и  интерактивни облик рада –  семинарски ра</w:t>
            </w:r>
            <w:r w:rsidRPr="00DF07C9">
              <w:rPr>
                <w:i/>
                <w:sz w:val="20"/>
                <w:szCs w:val="20"/>
                <w:lang w:val="sr-Cyrl-BA"/>
              </w:rPr>
              <w:t>д, анализа студије случаја.</w:t>
            </w:r>
          </w:p>
        </w:tc>
      </w:tr>
      <w:tr w:rsidR="00506C86" w:rsidRPr="00DF07C9" w:rsidTr="00B950A4">
        <w:trPr>
          <w:trHeight w:val="740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rPr>
                <w:b/>
              </w:rPr>
            </w:pPr>
            <w:r w:rsidRPr="00DF07C9">
              <w:rPr>
                <w:b/>
              </w:rPr>
              <w:t xml:space="preserve">Садржај предмета: </w:t>
            </w:r>
          </w:p>
          <w:p w:rsidR="00506C86" w:rsidRPr="00DF07C9" w:rsidRDefault="00506C86" w:rsidP="00B950A4">
            <w:pPr>
              <w:jc w:val="both"/>
              <w:rPr>
                <w:i/>
                <w:sz w:val="20"/>
                <w:szCs w:val="20"/>
              </w:rPr>
            </w:pPr>
            <w:r w:rsidRPr="00DF07C9">
              <w:rPr>
                <w:i/>
                <w:sz w:val="20"/>
                <w:szCs w:val="20"/>
              </w:rPr>
              <w:t xml:space="preserve">Појам извршног поступка, Карактеристике извршног поступка, Приватни извршилац или судски извршилац, Извршилац по уговору, Одлуке извршног суда, Правни лијекови у извршном поступку . </w:t>
            </w:r>
          </w:p>
        </w:tc>
      </w:tr>
      <w:tr w:rsidR="00506C86" w:rsidRPr="00DF07C9" w:rsidTr="00B950A4">
        <w:trPr>
          <w:trHeight w:val="1689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F07C9">
              <w:rPr>
                <w:b/>
              </w:rPr>
              <w:t>Литература:</w:t>
            </w:r>
          </w:p>
          <w:p w:rsidR="00506C86" w:rsidRPr="00DF07C9" w:rsidRDefault="00506C86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07C9">
              <w:rPr>
                <w:b/>
                <w:sz w:val="20"/>
                <w:szCs w:val="20"/>
              </w:rPr>
              <w:t xml:space="preserve">Обавезна: </w:t>
            </w:r>
          </w:p>
          <w:p w:rsidR="00506C86" w:rsidRPr="00DF07C9" w:rsidRDefault="00506C86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DF07C9">
              <w:rPr>
                <w:bCs/>
                <w:i/>
                <w:sz w:val="20"/>
                <w:szCs w:val="20"/>
              </w:rPr>
              <w:t xml:space="preserve">Г. </w:t>
            </w:r>
            <w:r w:rsidRPr="00DF07C9">
              <w:rPr>
                <w:bCs/>
                <w:i/>
                <w:sz w:val="20"/>
                <w:szCs w:val="20"/>
                <w:lang w:val="sr-Cyrl-BA"/>
              </w:rPr>
              <w:t>С</w:t>
            </w:r>
            <w:r w:rsidRPr="00DF07C9">
              <w:rPr>
                <w:bCs/>
                <w:i/>
                <w:sz w:val="20"/>
                <w:szCs w:val="20"/>
              </w:rPr>
              <w:t>танковић, Р. Рачић, Парнично процесно право, Бања Лука, 20</w:t>
            </w:r>
            <w:r w:rsidRPr="00DF07C9">
              <w:rPr>
                <w:bCs/>
                <w:i/>
                <w:sz w:val="20"/>
                <w:szCs w:val="20"/>
                <w:lang w:val="sr-Cyrl-BA"/>
              </w:rPr>
              <w:t>17</w:t>
            </w:r>
            <w:r w:rsidRPr="00DF07C9">
              <w:rPr>
                <w:bCs/>
                <w:i/>
                <w:sz w:val="20"/>
                <w:szCs w:val="20"/>
              </w:rPr>
              <w:t>;</w:t>
            </w:r>
          </w:p>
          <w:p w:rsidR="00506C86" w:rsidRPr="00DF07C9" w:rsidRDefault="00506C86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DF07C9">
              <w:rPr>
                <w:bCs/>
                <w:i/>
                <w:sz w:val="20"/>
                <w:szCs w:val="20"/>
              </w:rPr>
              <w:t>Р. Рачић, Ванпарнично процесно право, Бања Лука, 20</w:t>
            </w:r>
            <w:r w:rsidRPr="00DF07C9">
              <w:rPr>
                <w:bCs/>
                <w:i/>
                <w:sz w:val="20"/>
                <w:szCs w:val="20"/>
                <w:lang w:val="sr-Cyrl-BA"/>
              </w:rPr>
              <w:t>21</w:t>
            </w:r>
            <w:r w:rsidRPr="00DF07C9">
              <w:rPr>
                <w:bCs/>
                <w:i/>
                <w:sz w:val="20"/>
                <w:szCs w:val="20"/>
              </w:rPr>
              <w:t xml:space="preserve">; </w:t>
            </w:r>
          </w:p>
          <w:p w:rsidR="00506C86" w:rsidRPr="00DF07C9" w:rsidRDefault="00506C86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BA"/>
              </w:rPr>
            </w:pPr>
            <w:r w:rsidRPr="00DF07C9">
              <w:rPr>
                <w:bCs/>
                <w:i/>
                <w:sz w:val="20"/>
                <w:szCs w:val="20"/>
              </w:rPr>
              <w:t>Р. Рачић, Извршно процесно право, Бања Лука, 20</w:t>
            </w:r>
            <w:r w:rsidRPr="00DF07C9">
              <w:rPr>
                <w:bCs/>
                <w:i/>
                <w:sz w:val="20"/>
                <w:szCs w:val="20"/>
                <w:lang w:val="sr-Cyrl-BA"/>
              </w:rPr>
              <w:t>21</w:t>
            </w:r>
            <w:r w:rsidRPr="00DF07C9">
              <w:rPr>
                <w:bCs/>
                <w:i/>
                <w:sz w:val="20"/>
                <w:szCs w:val="20"/>
              </w:rPr>
              <w:t xml:space="preserve">; </w:t>
            </w:r>
          </w:p>
          <w:p w:rsidR="00506C86" w:rsidRPr="00DF07C9" w:rsidRDefault="00506C86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BA"/>
              </w:rPr>
            </w:pPr>
            <w:r w:rsidRPr="00DF07C9">
              <w:rPr>
                <w:bCs/>
                <w:i/>
                <w:sz w:val="20"/>
                <w:szCs w:val="20"/>
                <w:lang w:val="sr-Cyrl-BA"/>
              </w:rPr>
              <w:t>Р. Рачић, Нотарска извршна исправа, Привредна штампа, бр.1402. Сарајево, 2019.</w:t>
            </w:r>
          </w:p>
          <w:p w:rsidR="00506C86" w:rsidRPr="00DF07C9" w:rsidRDefault="00506C86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BA"/>
              </w:rPr>
            </w:pPr>
          </w:p>
          <w:p w:rsidR="00506C86" w:rsidRPr="00DF07C9" w:rsidRDefault="00506C86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sr-Cyrl-BA"/>
              </w:rPr>
            </w:pPr>
            <w:r w:rsidRPr="00DF07C9">
              <w:rPr>
                <w:b/>
                <w:sz w:val="20"/>
                <w:szCs w:val="20"/>
              </w:rPr>
              <w:t>Допунска:</w:t>
            </w:r>
          </w:p>
          <w:p w:rsidR="00506C86" w:rsidRPr="00DF07C9" w:rsidRDefault="00506C86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BA"/>
              </w:rPr>
            </w:pPr>
            <w:r w:rsidRPr="00DF07C9">
              <w:rPr>
                <w:i/>
                <w:sz w:val="20"/>
                <w:szCs w:val="20"/>
                <w:lang w:val="sr-Cyrl-BA"/>
              </w:rPr>
              <w:t>Н. Бодирога,Теорија извршног поступка, Београд, 2011.</w:t>
            </w:r>
          </w:p>
        </w:tc>
      </w:tr>
      <w:tr w:rsidR="00506C86" w:rsidRPr="00DF07C9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jc w:val="both"/>
              <w:rPr>
                <w:b/>
              </w:rPr>
            </w:pPr>
            <w:r w:rsidRPr="00DF07C9">
              <w:rPr>
                <w:b/>
              </w:rPr>
              <w:t xml:space="preserve">Облици провјере знања и оцјењивање: </w:t>
            </w:r>
            <w:r w:rsidRPr="00DF07C9">
              <w:rPr>
                <w:bCs/>
                <w:i/>
                <w:iCs/>
                <w:sz w:val="20"/>
                <w:szCs w:val="20"/>
                <w:lang w:val="ru-RU"/>
              </w:rPr>
              <w:t>Провјера знања и оцјењивање вршиће се на основу остварених резултата у току семестра  ( семинарски рад, пристуство настави) и завршног испита.</w:t>
            </w:r>
          </w:p>
        </w:tc>
      </w:tr>
      <w:tr w:rsidR="00506C86" w:rsidRPr="00DF07C9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rPr>
                <w:b/>
              </w:rPr>
            </w:pPr>
            <w:r w:rsidRPr="00DF07C9">
              <w:rPr>
                <w:b/>
              </w:rPr>
              <w:t>Име и презиме наставника:</w:t>
            </w:r>
            <w:r w:rsidRPr="00DF07C9">
              <w:rPr>
                <w:i/>
                <w:sz w:val="20"/>
                <w:szCs w:val="20"/>
              </w:rPr>
              <w:t xml:space="preserve"> Проф. др Ранка Рачић.</w:t>
            </w:r>
          </w:p>
        </w:tc>
      </w:tr>
      <w:tr w:rsidR="00506C86" w:rsidRPr="00DF07C9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6C86" w:rsidRPr="00DF07C9" w:rsidRDefault="00506C86" w:rsidP="00B950A4">
            <w:pPr>
              <w:rPr>
                <w:b/>
              </w:rPr>
            </w:pPr>
            <w:r w:rsidRPr="00DF07C9">
              <w:rPr>
                <w:b/>
              </w:rPr>
              <w:t xml:space="preserve">Посебна напомена за предмет: </w:t>
            </w:r>
            <w:r w:rsidRPr="00DF07C9"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506C86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86"/>
    <w:rsid w:val="00506C86"/>
    <w:rsid w:val="006A021C"/>
    <w:rsid w:val="009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2022-12-07T08:15:00Z</dcterms:created>
  <dcterms:modified xsi:type="dcterms:W3CDTF">2022-12-07T08:15:00Z</dcterms:modified>
</cp:coreProperties>
</file>