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30A18" w:rsidRPr="0037103D" w:rsidTr="00D80D96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EE4A89F" wp14:editId="6525C316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330A18" w:rsidRPr="000C20EE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330A18" w:rsidRPr="0037103D" w:rsidTr="00D80D96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IV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330A18" w:rsidRPr="009604CE" w:rsidRDefault="009604CE" w:rsidP="009604C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УПРАВНО ПРАВО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II</w:t>
            </w:r>
          </w:p>
        </w:tc>
      </w:tr>
      <w:tr w:rsidR="00330A18" w:rsidRPr="0037103D" w:rsidTr="00D80D96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A05AD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330A18" w:rsidRPr="0037103D" w:rsidTr="00D80D96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330A18" w:rsidRPr="0037103D" w:rsidTr="00D80D96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330A18" w:rsidRPr="0037103D" w:rsidTr="00D80D96">
        <w:tc>
          <w:tcPr>
            <w:tcW w:w="2943" w:type="dxa"/>
            <w:gridSpan w:val="6"/>
            <w:shd w:val="clear" w:color="auto" w:fill="auto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ПФ-1-8-035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330A18" w:rsidRPr="00330A18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330A18" w:rsidRPr="00330A18" w:rsidRDefault="009604CE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</w:tr>
      <w:tr w:rsidR="00330A18" w:rsidRPr="0037103D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1F2C0C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Голијанин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, доцент</w:t>
            </w:r>
          </w:p>
        </w:tc>
      </w:tr>
      <w:tr w:rsidR="00330A18" w:rsidRPr="0037103D" w:rsidTr="00D80D9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30A18" w:rsidRPr="0037103D" w:rsidTr="00D80D9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30A18" w:rsidRPr="0037103D" w:rsidTr="00D80D96">
        <w:tc>
          <w:tcPr>
            <w:tcW w:w="1242" w:type="dxa"/>
            <w:shd w:val="clear" w:color="auto" w:fill="auto"/>
            <w:vAlign w:val="center"/>
          </w:tcPr>
          <w:p w:rsidR="00330A18" w:rsidRPr="00077C3E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0A18" w:rsidRPr="00077C3E" w:rsidRDefault="009604CE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0A18" w:rsidRPr="00AD7BE6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30A18" w:rsidRPr="000C63C4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30A18" w:rsidRPr="0037103D" w:rsidTr="00D80D96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18" w:rsidRPr="00F2645F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X*15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Y*15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Z*15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W</w:t>
            </w:r>
          </w:p>
          <w:p w:rsidR="00330A18" w:rsidRPr="00AD7BE6" w:rsidRDefault="00330A18" w:rsidP="009604C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9604CE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15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+ 0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9604CE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18" w:rsidRPr="00F2645F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</w:p>
          <w:p w:rsidR="00330A18" w:rsidRPr="00AD7BE6" w:rsidRDefault="00330A18" w:rsidP="009604C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="009604CE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21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 w:rsidR="009604CE"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</w:tr>
      <w:tr w:rsidR="00330A18" w:rsidRPr="0037103D" w:rsidTr="00D80D9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W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U</w:t>
            </w:r>
            <w:r w:rsidRPr="00AD7BE6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opt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  <w:p w:rsidR="00330A18" w:rsidRPr="00F2645F" w:rsidRDefault="009604CE" w:rsidP="009604C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="00330A18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30A18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="00330A18"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="00330A18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 w:rsidR="00330A18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44</w:t>
            </w:r>
            <w:r w:rsidR="00330A18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30A18" w:rsidRPr="0037103D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30A18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С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авладавањем овог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предмета студент ће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бити оспособљен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да: </w:t>
            </w:r>
          </w:p>
          <w:p w:rsidR="00330A18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разумије 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>процедуру доношења управних аката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:rsidR="00330A18" w:rsidRPr="00E36F3F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2.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 </w:t>
            </w:r>
            <w:r w:rsidR="00562DA0">
              <w:rPr>
                <w:rFonts w:ascii="Arial Narrow" w:hAnsi="Arial Narrow" w:cs="Times New Roman"/>
                <w:bCs/>
                <w:sz w:val="20"/>
                <w:szCs w:val="20"/>
                <w:lang w:val="sr-Cyrl-CS"/>
              </w:rPr>
              <w:t>тумачи и примјењује правне норме којима се регулише првостепени и другостепени управни поступак и управносудски поступак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:rsidR="00330A18" w:rsidRPr="005E2D16" w:rsidRDefault="00330A18" w:rsidP="001E2639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1E2639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да се бави најразличитијим пословима и задацима који претпостављају примјену опште управне и управно-судске материје.</w:t>
            </w:r>
          </w:p>
        </w:tc>
      </w:tr>
      <w:tr w:rsidR="00330A18" w:rsidRPr="0037103D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9604CE" w:rsidRDefault="00525B28" w:rsidP="009604C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Положен испит из предмета Управно право</w:t>
            </w:r>
            <w:r w:rsidR="009604CE">
              <w:rPr>
                <w:rFonts w:ascii="Arial Narrow" w:hAnsi="Arial Narrow"/>
                <w:sz w:val="20"/>
                <w:szCs w:val="20"/>
              </w:rPr>
              <w:t xml:space="preserve"> I</w:t>
            </w:r>
          </w:p>
        </w:tc>
      </w:tr>
      <w:tr w:rsidR="00330A18" w:rsidRPr="0037103D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525B28" w:rsidP="00562DA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Предавања, вјежбе, самостална израда семинарских радова, 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>рјешавање случајева из праксе, анализа управносудских одлука итд.</w:t>
            </w:r>
          </w:p>
        </w:tc>
      </w:tr>
      <w:tr w:rsidR="00330A18" w:rsidRPr="0037103D" w:rsidTr="00D80D9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</w:tcPr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Појам, значај и развој управног поступка. Општи и посебни управни поступци. Правно регулисање управног поступка у нашем праву и његова примјена.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Основна начела општег управног поступка. Надлежност за вођење управног поступка. Промјене надлежности. Сукоб надлежности.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Странке у управном поступку, једностраначке и вишестраначке ствари. Услови за страначко иступање у управном поступку. Остали учесници у управном поступку (законски заступник, заједнички представник, заједнички пуномоћник, пуномоћник и стручни помагач).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4.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Општење органа и странака (позивање, записник, разгледање списа и обавјештавање о току поступка). Достављање (лично достављање, посредно достављање). Рокови (врсте и рачунање рокова).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Повраћај у пређашње стање. Одржавање реда у поступку и трошкови поступка. Првостепени управни поступак. Покретање поступка, спајање ствари у један поступак те измјена и одустанак од захтјева. Поравнање.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недјеља; први колоквијум.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7.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Поступак до доношења рјешења. Скраћени и посебни испитни поступак. Претходно питање и усмена расправа. Доказни поступак. Доказна средстава (исправе, увјерења, свједоци, вјештаци, тумачи и преводиоци, увиђај). Обезбјеђење доказа.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8.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Окончање првостепеног управног поступка. Доношење рјешења (облик и саставни дијелови те врсте рјешења). Доношење закључка о обустави поступка.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9.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Поступак по жалби. Право жалбе. Легитимација за изјављивање жалбе и рјешавање по жалби. Правна дејства жалбе, рок за жалбу и садржина жалбе. Рад првостепеног органа по жалби. Рјешавање другостепеног органа по жалби. 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10.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Ванредна правна средства: понављање поступка, мијењање и поништавање рјешења у вези са управним спором, захтјев за заштиту законитости,поништавање и укидање по праву надзора, укидање и мијењање правоснажног рјешења уз пристанак или по захтјеву странке, ванредно укидање рјешења и оглашавање рјешења ништавим. Извршење рјешења у управном поступку.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11.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Управни спор. Појам, развој, врсте и предмет управног спора. Странке у управном спору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lastRenderedPageBreak/>
              <w:t>(тужилац, тужена страна и заинтересовано лице) 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12.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Тужба и поступак по тужби у управном спору. Рјешавање спора. Пресуда у управном спору. Правни лијекови у управном спору (захтјев за ванредно преиспитивање судске одлуке и приједлог за понављање поступка).</w:t>
            </w:r>
          </w:p>
          <w:p w:rsid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13.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Обавезност и извршење правоснажних пресуда у управном спору. </w:t>
            </w:r>
          </w:p>
          <w:p w:rsid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14.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Поступак заштите слобода и права појединца зајамчених уставом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15.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едавања из претходних недјеља; д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руги колоквијум.</w:t>
            </w:r>
          </w:p>
          <w:p w:rsidR="00330A18" w:rsidRPr="001E2613" w:rsidRDefault="00330A18" w:rsidP="00525B28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30A18" w:rsidRPr="0037103D" w:rsidTr="00D80D9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30A18" w:rsidRPr="0037103D" w:rsidTr="00D80D96">
        <w:tc>
          <w:tcPr>
            <w:tcW w:w="2512" w:type="dxa"/>
            <w:gridSpan w:val="4"/>
            <w:shd w:val="clear" w:color="auto" w:fill="auto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Димитријевић, Предраг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30A18" w:rsidRPr="00525B28" w:rsidRDefault="00525B28" w:rsidP="00525B28">
            <w:pPr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право-процесни део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0A18" w:rsidRPr="00E36F3F" w:rsidRDefault="00330A1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</w:t>
            </w:r>
            <w:r w:rsidR="00525B28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25B28" w:rsidRPr="00525B28" w:rsidRDefault="00330A1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   </w:t>
            </w:r>
            <w:r w:rsidR="00525B28">
              <w:rPr>
                <w:rFonts w:ascii="Arial Narrow" w:hAnsi="Arial Narrow"/>
                <w:sz w:val="20"/>
                <w:szCs w:val="20"/>
                <w:lang w:val="sr-Cyrl-BA"/>
              </w:rPr>
              <w:t>Све</w:t>
            </w:r>
          </w:p>
        </w:tc>
      </w:tr>
      <w:tr w:rsidR="00525B28" w:rsidRPr="0037103D" w:rsidTr="00D80D96">
        <w:tc>
          <w:tcPr>
            <w:tcW w:w="2512" w:type="dxa"/>
            <w:gridSpan w:val="4"/>
            <w:shd w:val="clear" w:color="auto" w:fill="auto"/>
            <w:vAlign w:val="center"/>
          </w:tcPr>
          <w:p w:rsidR="00525B28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30A18" w:rsidRPr="0037103D" w:rsidTr="00D80D9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30A18" w:rsidRPr="0037103D" w:rsidTr="00D80D96">
        <w:tc>
          <w:tcPr>
            <w:tcW w:w="2512" w:type="dxa"/>
            <w:gridSpan w:val="4"/>
            <w:shd w:val="clear" w:color="auto" w:fill="auto"/>
            <w:vAlign w:val="center"/>
          </w:tcPr>
          <w:p w:rsidR="00330A18" w:rsidRPr="00E36F3F" w:rsidRDefault="009604CE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Рађеновић, Мирјана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9604CE" w:rsidRDefault="009604CE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  <w:p w:rsidR="00330A18" w:rsidRDefault="009604CE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Право општег управног поступка и управног спора,</w:t>
            </w:r>
          </w:p>
          <w:p w:rsidR="009604CE" w:rsidRPr="00E36F3F" w:rsidRDefault="009604CE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0A18" w:rsidRPr="00E36F3F" w:rsidRDefault="009604CE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2019.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30A18" w:rsidRPr="00E36F3F" w:rsidRDefault="00330A18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Pr="0037103D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330A18" w:rsidP="001E263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1E263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30A18" w:rsidRPr="0037103D" w:rsidRDefault="00330A18" w:rsidP="001E263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1E263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јењен сем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рад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30A18" w:rsidRPr="0037103D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30A1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Pr="009604CE" w:rsidRDefault="001E2639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</w:t>
            </w:r>
            <w:r w:rsidR="00330A1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 w:rsidR="009604C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9604CE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30A1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Pr="009604CE" w:rsidRDefault="009604CE" w:rsidP="00D80D9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к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30A18" w:rsidRPr="0037103D" w:rsidRDefault="001E2639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Pr="0037103D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50 %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330A18" w:rsidRPr="0037103D" w:rsidTr="00D80D9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330A18" w:rsidRPr="0037103D" w:rsidTr="00D80D9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330A18" w:rsidRDefault="00330A18" w:rsidP="00330A18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330A18" w:rsidRPr="00BB3616" w:rsidRDefault="00330A18" w:rsidP="00330A18">
      <w:pPr>
        <w:rPr>
          <w:rFonts w:ascii="Arial Narrow" w:hAnsi="Arial Narrow" w:cs="Times New Roman"/>
          <w:sz w:val="18"/>
          <w:szCs w:val="20"/>
          <w:lang w:val="sr-Cyrl-BA"/>
        </w:rPr>
      </w:pPr>
      <w:r w:rsidRPr="00BB3616">
        <w:rPr>
          <w:rFonts w:ascii="Arial Narrow" w:hAnsi="Arial Narrow" w:cs="Times New Roman"/>
          <w:sz w:val="18"/>
          <w:szCs w:val="20"/>
          <w:lang w:val="sr-Cyrl-BA"/>
        </w:rPr>
        <w:t>* користећи опцију инсерт мод унијети онолико редова колико је потребно</w:t>
      </w:r>
    </w:p>
    <w:p w:rsidR="004B7C2D" w:rsidRDefault="004B7C2D"/>
    <w:sectPr w:rsidR="004B7C2D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8E" w:rsidRDefault="000B418E" w:rsidP="00330A18">
      <w:pPr>
        <w:spacing w:after="0" w:line="240" w:lineRule="auto"/>
      </w:pPr>
      <w:r>
        <w:separator/>
      </w:r>
    </w:p>
  </w:endnote>
  <w:endnote w:type="continuationSeparator" w:id="0">
    <w:p w:rsidR="000B418E" w:rsidRDefault="000B418E" w:rsidP="0033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0B418E">
    <w:pPr>
      <w:pStyle w:val="Footer"/>
      <w:jc w:val="right"/>
    </w:pPr>
  </w:p>
  <w:p w:rsidR="00662C2A" w:rsidRDefault="000B4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8E" w:rsidRDefault="000B418E" w:rsidP="00330A18">
      <w:pPr>
        <w:spacing w:after="0" w:line="240" w:lineRule="auto"/>
      </w:pPr>
      <w:r>
        <w:separator/>
      </w:r>
    </w:p>
  </w:footnote>
  <w:footnote w:type="continuationSeparator" w:id="0">
    <w:p w:rsidR="000B418E" w:rsidRDefault="000B418E" w:rsidP="00330A18">
      <w:pPr>
        <w:spacing w:after="0" w:line="240" w:lineRule="auto"/>
      </w:pPr>
      <w:r>
        <w:continuationSeparator/>
      </w:r>
    </w:p>
  </w:footnote>
  <w:footnote w:id="1">
    <w:p w:rsidR="00330A18" w:rsidRPr="00ED59F8" w:rsidRDefault="00330A18" w:rsidP="00330A18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30A18" w:rsidRPr="00BB3616" w:rsidRDefault="00330A18" w:rsidP="00330A18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30A18" w:rsidRPr="00564658" w:rsidRDefault="00330A18" w:rsidP="00330A18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18"/>
    <w:rsid w:val="000B418E"/>
    <w:rsid w:val="001E2639"/>
    <w:rsid w:val="00330A18"/>
    <w:rsid w:val="004B7C2D"/>
    <w:rsid w:val="00525B28"/>
    <w:rsid w:val="00562DA0"/>
    <w:rsid w:val="007D4260"/>
    <w:rsid w:val="009604CE"/>
    <w:rsid w:val="00A05AD1"/>
    <w:rsid w:val="00AA7B30"/>
    <w:rsid w:val="00B940ED"/>
    <w:rsid w:val="00E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1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18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18"/>
    <w:rPr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A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A18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30A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18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1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18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18"/>
    <w:rPr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A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A18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30A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18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</cp:revision>
  <dcterms:created xsi:type="dcterms:W3CDTF">2022-07-06T16:01:00Z</dcterms:created>
  <dcterms:modified xsi:type="dcterms:W3CDTF">2022-07-06T20:53:00Z</dcterms:modified>
</cp:coreProperties>
</file>