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9175C" w14:textId="77777777" w:rsidR="002539E0" w:rsidRPr="002539E0" w:rsidRDefault="002539E0" w:rsidP="002539E0">
      <w:pPr>
        <w:jc w:val="both"/>
        <w:rPr>
          <w:lang w:val="sr-Cyrl-RS"/>
        </w:rPr>
      </w:pPr>
    </w:p>
    <w:p w14:paraId="760C0DD6" w14:textId="4B789D04" w:rsidR="00E13091" w:rsidRDefault="00E13091" w:rsidP="00E13091">
      <w:pPr>
        <w:jc w:val="center"/>
        <w:rPr>
          <w:lang w:val="sr-Cyrl-RS"/>
        </w:rPr>
      </w:pPr>
      <w:r>
        <w:rPr>
          <w:lang w:val="sr-Cyrl-RS"/>
        </w:rPr>
        <w:t xml:space="preserve">ИСПИТНА ПИТАЊА </w:t>
      </w:r>
      <w:r w:rsidR="008142B6">
        <w:rPr>
          <w:lang w:val="sr-Cyrl-RS"/>
        </w:rPr>
        <w:t xml:space="preserve">из предмета </w:t>
      </w:r>
      <w:r>
        <w:rPr>
          <w:lang w:val="sr-Cyrl-RS"/>
        </w:rPr>
        <w:t xml:space="preserve">КРИВИЧНО ПРАВО </w:t>
      </w:r>
      <w:r>
        <w:t>II</w:t>
      </w:r>
    </w:p>
    <w:p w14:paraId="274785A5" w14:textId="77777777" w:rsidR="00C40915" w:rsidRDefault="00C40915" w:rsidP="00E13091">
      <w:pPr>
        <w:jc w:val="center"/>
        <w:rPr>
          <w:lang w:val="sr-Cyrl-RS"/>
        </w:rPr>
      </w:pPr>
    </w:p>
    <w:p w14:paraId="1F4B892E" w14:textId="77777777" w:rsidR="00C40915" w:rsidRDefault="00C40915" w:rsidP="00C40915">
      <w:pPr>
        <w:jc w:val="center"/>
        <w:rPr>
          <w:lang w:val="sr-Cyrl-RS"/>
        </w:rPr>
      </w:pPr>
      <w:r>
        <w:rPr>
          <w:lang w:val="sr-Cyrl-RS"/>
        </w:rPr>
        <w:t>(Материја је подијељена у складу са Одлуком о начину и условима парцијалног полагања испита и ослобађајућих колоквијума на првом циклусу студија бр. 1792/19 од 15.10.2019. године и Одлуком о допунама одлуке о начину и условима парцијалног полагања испита и ослобађајућих колоквијума на првом циклусу студија бр. 1138/26 од 14.09.2026. године)</w:t>
      </w:r>
    </w:p>
    <w:p w14:paraId="7DDECF59" w14:textId="77777777" w:rsidR="00C40915" w:rsidRPr="00C40915" w:rsidRDefault="00C40915" w:rsidP="00E13091">
      <w:pPr>
        <w:jc w:val="center"/>
        <w:rPr>
          <w:lang w:val="sr-Cyrl-RS"/>
        </w:rPr>
      </w:pPr>
    </w:p>
    <w:p w14:paraId="477BC327" w14:textId="77777777" w:rsidR="00E13091" w:rsidRDefault="00E13091" w:rsidP="00E13091">
      <w:pPr>
        <w:jc w:val="center"/>
        <w:rPr>
          <w:lang w:val="sr-Cyrl-RS"/>
        </w:rPr>
      </w:pPr>
    </w:p>
    <w:p w14:paraId="71FA851C" w14:textId="77777777" w:rsidR="00E13091" w:rsidRPr="008C13A7" w:rsidRDefault="00E13091" w:rsidP="00E13091">
      <w:pPr>
        <w:jc w:val="center"/>
        <w:rPr>
          <w:b/>
          <w:bCs/>
          <w:lang w:val="sr-Cyrl-RS"/>
        </w:rPr>
      </w:pPr>
      <w:r w:rsidRPr="008C13A7">
        <w:rPr>
          <w:b/>
          <w:bCs/>
          <w:lang w:val="sr-Cyrl-RS"/>
        </w:rPr>
        <w:t>Први дио који се може полагати парцијално и који обухвата материју првог колокви</w:t>
      </w:r>
      <w:r>
        <w:rPr>
          <w:b/>
          <w:bCs/>
          <w:lang w:val="sr-Cyrl-RS"/>
        </w:rPr>
        <w:t>ј</w:t>
      </w:r>
      <w:r w:rsidRPr="008C13A7">
        <w:rPr>
          <w:b/>
          <w:bCs/>
          <w:lang w:val="sr-Cyrl-RS"/>
        </w:rPr>
        <w:t>ума</w:t>
      </w:r>
    </w:p>
    <w:p w14:paraId="29347D8E" w14:textId="77777777" w:rsidR="000A3E68" w:rsidRDefault="000A3E68" w:rsidP="000A3E68">
      <w:pPr>
        <w:jc w:val="both"/>
        <w:rPr>
          <w:b/>
          <w:bCs/>
        </w:rPr>
      </w:pPr>
    </w:p>
    <w:p w14:paraId="70FB78E2" w14:textId="6A45AC99" w:rsidR="00E13091" w:rsidRPr="008142B6" w:rsidRDefault="00E13091" w:rsidP="008142B6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 w:rsidRPr="00E13091">
        <w:rPr>
          <w:lang w:val="sr-Cyrl-RS"/>
        </w:rPr>
        <w:t>Појам</w:t>
      </w:r>
      <w:r>
        <w:rPr>
          <w:lang w:val="sr-Cyrl-RS"/>
        </w:rPr>
        <w:t>, предмет и основне карактеристике посебног дијела кривичног права</w:t>
      </w:r>
    </w:p>
    <w:p w14:paraId="738E7E4C" w14:textId="49968834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Материја посебног дијела у кривичном законодавству Босни и Херцеговини</w:t>
      </w:r>
    </w:p>
    <w:p w14:paraId="6400AEF3" w14:textId="0DFB6465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Материја посебног дијела у Кривично</w:t>
      </w:r>
      <w:r w:rsidR="008142B6">
        <w:rPr>
          <w:lang w:val="sr-Cyrl-RS"/>
        </w:rPr>
        <w:t>м</w:t>
      </w:r>
      <w:r>
        <w:rPr>
          <w:lang w:val="sr-Cyrl-RS"/>
        </w:rPr>
        <w:t xml:space="preserve"> законику Републике Српске</w:t>
      </w:r>
    </w:p>
    <w:p w14:paraId="4638F27A" w14:textId="64800486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Опште карактеристике кривичних дјела против живота и тијела</w:t>
      </w:r>
    </w:p>
    <w:p w14:paraId="4515699F" w14:textId="26D7AA75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Убиство</w:t>
      </w:r>
    </w:p>
    <w:p w14:paraId="0BBAAB7D" w14:textId="77777777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Тешко убиство</w:t>
      </w:r>
    </w:p>
    <w:p w14:paraId="0515FAB0" w14:textId="1351A245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Убиство на мах</w:t>
      </w:r>
    </w:p>
    <w:p w14:paraId="2BE13BF3" w14:textId="0C04551F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Убиство дјетета при порођају</w:t>
      </w:r>
    </w:p>
    <w:p w14:paraId="0EC52F52" w14:textId="736271B8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Нехатно лишење живота</w:t>
      </w:r>
    </w:p>
    <w:p w14:paraId="12F12290" w14:textId="4AC2AF2F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Навођење на самоубиство и помагање у самоубисту</w:t>
      </w:r>
    </w:p>
    <w:p w14:paraId="63A6854F" w14:textId="578CF48E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Противправни прекид трудноће</w:t>
      </w:r>
    </w:p>
    <w:p w14:paraId="643275FF" w14:textId="60F1932E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Тјелесна повреда</w:t>
      </w:r>
    </w:p>
    <w:p w14:paraId="049879AF" w14:textId="6A03F478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Тешка тјелесна повреда</w:t>
      </w:r>
    </w:p>
    <w:p w14:paraId="4015E780" w14:textId="0769E682" w:rsidR="00E13091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Учествовање у тучи</w:t>
      </w:r>
    </w:p>
    <w:p w14:paraId="756C40F0" w14:textId="77777777" w:rsidR="0098126D" w:rsidRDefault="00E13091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Опште карактеристике кривичних дјела против слобода и права грађана</w:t>
      </w:r>
    </w:p>
    <w:p w14:paraId="53C44631" w14:textId="77777777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Повреда равноправности грађана</w:t>
      </w:r>
    </w:p>
    <w:p w14:paraId="5F0CB7CE" w14:textId="77777777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Принуда</w:t>
      </w:r>
    </w:p>
    <w:p w14:paraId="6EBC6843" w14:textId="77777777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Отмица</w:t>
      </w:r>
    </w:p>
    <w:p w14:paraId="402F7F45" w14:textId="77777777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Противправно лишење слободе</w:t>
      </w:r>
    </w:p>
    <w:p w14:paraId="2E533FC6" w14:textId="77777777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Прогањање</w:t>
      </w:r>
    </w:p>
    <w:p w14:paraId="7DF4F835" w14:textId="77777777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Трговина људима</w:t>
      </w:r>
    </w:p>
    <w:p w14:paraId="3D20169D" w14:textId="35EFC5EE" w:rsidR="0098126D" w:rsidRDefault="008142B6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Трговин</w:t>
      </w:r>
      <w:r w:rsidR="0098126D">
        <w:rPr>
          <w:lang w:val="sr-Cyrl-RS"/>
        </w:rPr>
        <w:t>а дјецом</w:t>
      </w:r>
    </w:p>
    <w:p w14:paraId="05094E40" w14:textId="4A89069D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Злостављање, мучење и друго нељ</w:t>
      </w:r>
      <w:r w:rsidR="008142B6">
        <w:rPr>
          <w:lang w:val="sr-Cyrl-RS"/>
        </w:rPr>
        <w:t>у</w:t>
      </w:r>
      <w:r>
        <w:rPr>
          <w:lang w:val="sr-Cyrl-RS"/>
        </w:rPr>
        <w:t>дско и понижавајуће поступање</w:t>
      </w:r>
    </w:p>
    <w:p w14:paraId="0FEEE2A9" w14:textId="77777777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Нарушавање неповредивости стана</w:t>
      </w:r>
    </w:p>
    <w:p w14:paraId="5871ED9F" w14:textId="72C4BDBB" w:rsidR="00E13091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Повреда тајности писама и других пошиљки</w:t>
      </w:r>
      <w:r w:rsidR="00E13091">
        <w:rPr>
          <w:lang w:val="sr-Cyrl-RS"/>
        </w:rPr>
        <w:t xml:space="preserve"> </w:t>
      </w:r>
    </w:p>
    <w:p w14:paraId="6B9D08F7" w14:textId="5B45B88A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Неовлашћено откривање професионалне тајне</w:t>
      </w:r>
    </w:p>
    <w:p w14:paraId="2D7D32F8" w14:textId="14CBD42E" w:rsidR="0098126D" w:rsidRDefault="0098126D" w:rsidP="00E13091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>Неовлашћено прислушкивање и тонско снимање</w:t>
      </w:r>
    </w:p>
    <w:p w14:paraId="43509D5B" w14:textId="77777777" w:rsidR="00C40915" w:rsidRDefault="00C40915" w:rsidP="00C40915">
      <w:pPr>
        <w:pStyle w:val="ListParagraph"/>
        <w:jc w:val="both"/>
        <w:rPr>
          <w:lang w:val="sr-Cyrl-RS"/>
        </w:rPr>
      </w:pPr>
    </w:p>
    <w:p w14:paraId="234AE889" w14:textId="77777777" w:rsidR="00C40915" w:rsidRDefault="00C40915" w:rsidP="00C40915">
      <w:pPr>
        <w:pStyle w:val="ListParagraph"/>
        <w:jc w:val="both"/>
        <w:rPr>
          <w:lang w:val="sr-Cyrl-RS"/>
        </w:rPr>
      </w:pPr>
    </w:p>
    <w:p w14:paraId="0BC78B0B" w14:textId="77777777" w:rsidR="00C40915" w:rsidRDefault="00C40915" w:rsidP="00C40915">
      <w:pPr>
        <w:pStyle w:val="ListParagraph"/>
        <w:jc w:val="both"/>
        <w:rPr>
          <w:lang w:val="sr-Cyrl-RS"/>
        </w:rPr>
      </w:pPr>
    </w:p>
    <w:p w14:paraId="012DCC1D" w14:textId="77777777" w:rsidR="00C40915" w:rsidRDefault="00C40915" w:rsidP="00C40915">
      <w:pPr>
        <w:pStyle w:val="ListParagraph"/>
        <w:jc w:val="both"/>
        <w:rPr>
          <w:lang w:val="sr-Cyrl-RS"/>
        </w:rPr>
      </w:pPr>
    </w:p>
    <w:p w14:paraId="54FC20F7" w14:textId="77777777" w:rsidR="00C40915" w:rsidRDefault="00C40915" w:rsidP="00C40915">
      <w:pPr>
        <w:pStyle w:val="ListParagraph"/>
        <w:jc w:val="both"/>
        <w:rPr>
          <w:lang w:val="sr-Cyrl-RS"/>
        </w:rPr>
      </w:pPr>
    </w:p>
    <w:p w14:paraId="0D0ADB18" w14:textId="21E0ACC4" w:rsidR="00C40915" w:rsidRDefault="00C40915" w:rsidP="00C40915">
      <w:pPr>
        <w:jc w:val="both"/>
        <w:rPr>
          <w:lang w:val="sr-Cyrl-RS"/>
        </w:rPr>
      </w:pPr>
      <w:r>
        <w:rPr>
          <w:b/>
          <w:bCs/>
          <w:lang w:val="sr-Cyrl-RS"/>
        </w:rPr>
        <w:lastRenderedPageBreak/>
        <w:t>Други</w:t>
      </w:r>
      <w:r w:rsidRPr="008C13A7">
        <w:rPr>
          <w:b/>
          <w:bCs/>
          <w:lang w:val="sr-Cyrl-RS"/>
        </w:rPr>
        <w:t xml:space="preserve"> дио који се може полагати парцијално и који обухвата материју </w:t>
      </w:r>
      <w:r>
        <w:rPr>
          <w:b/>
          <w:bCs/>
          <w:lang w:val="sr-Cyrl-RS"/>
        </w:rPr>
        <w:t>другог</w:t>
      </w:r>
      <w:r w:rsidRPr="008C13A7">
        <w:rPr>
          <w:b/>
          <w:bCs/>
          <w:lang w:val="sr-Cyrl-RS"/>
        </w:rPr>
        <w:t xml:space="preserve"> колокви</w:t>
      </w:r>
      <w:r>
        <w:rPr>
          <w:b/>
          <w:bCs/>
          <w:lang w:val="sr-Cyrl-RS"/>
        </w:rPr>
        <w:t>ј</w:t>
      </w:r>
      <w:r w:rsidRPr="008C13A7">
        <w:rPr>
          <w:b/>
          <w:bCs/>
          <w:lang w:val="sr-Cyrl-RS"/>
        </w:rPr>
        <w:t>ума</w:t>
      </w:r>
    </w:p>
    <w:p w14:paraId="1EB73CC2" w14:textId="77777777" w:rsidR="00C40915" w:rsidRPr="00C40915" w:rsidRDefault="00C40915" w:rsidP="00C40915">
      <w:pPr>
        <w:jc w:val="both"/>
        <w:rPr>
          <w:lang w:val="sr-Cyrl-RS"/>
        </w:rPr>
      </w:pPr>
    </w:p>
    <w:p w14:paraId="635DAAD8" w14:textId="4B06897A" w:rsidR="00C40915" w:rsidRPr="00C40915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 w:rsidRPr="00C40915">
        <w:rPr>
          <w:lang w:val="sr-Cyrl-RS"/>
        </w:rPr>
        <w:t>Неовлашћено фотографисање</w:t>
      </w:r>
    </w:p>
    <w:p w14:paraId="1BBEF222" w14:textId="3D5E8027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Опште карактеристике кривични</w:t>
      </w:r>
      <w:r w:rsidR="00F37A2D">
        <w:rPr>
          <w:lang w:val="sr-Cyrl-RS"/>
        </w:rPr>
        <w:t>х</w:t>
      </w:r>
      <w:r>
        <w:rPr>
          <w:lang w:val="sr-Cyrl-RS"/>
        </w:rPr>
        <w:t xml:space="preserve"> дјела против полног интегритета</w:t>
      </w:r>
    </w:p>
    <w:p w14:paraId="445E107E" w14:textId="693507FA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Силовање</w:t>
      </w:r>
    </w:p>
    <w:p w14:paraId="72FFFBAD" w14:textId="609F284A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Полна уцјена</w:t>
      </w:r>
    </w:p>
    <w:p w14:paraId="39AAD855" w14:textId="745F35D9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Обљуба над немоћним лицем</w:t>
      </w:r>
    </w:p>
    <w:p w14:paraId="716AAB40" w14:textId="05CF95FF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Обљубљ</w:t>
      </w:r>
      <w:r w:rsidR="008142B6">
        <w:rPr>
          <w:lang w:val="sr-Cyrl-RS"/>
        </w:rPr>
        <w:t>а</w:t>
      </w:r>
      <w:r>
        <w:rPr>
          <w:lang w:val="sr-Cyrl-RS"/>
        </w:rPr>
        <w:t xml:space="preserve"> злоупотребом положаја</w:t>
      </w:r>
    </w:p>
    <w:p w14:paraId="151F5EED" w14:textId="7D48AEEF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Навођење на проституцију</w:t>
      </w:r>
    </w:p>
    <w:p w14:paraId="1475DC5C" w14:textId="43EF26D2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Опште карактеристике кривичних дјела сексуалног злостављања и искориштавања дјетета</w:t>
      </w:r>
    </w:p>
    <w:p w14:paraId="4E2A63A9" w14:textId="16CBC93E" w:rsidR="0098126D" w:rsidRDefault="008142B6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Обљуба са дјететом млађ</w:t>
      </w:r>
      <w:r w:rsidR="0098126D">
        <w:rPr>
          <w:lang w:val="sr-Cyrl-RS"/>
        </w:rPr>
        <w:t>им од 15 година</w:t>
      </w:r>
    </w:p>
    <w:p w14:paraId="31AF8795" w14:textId="04A74DAC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Полна злоупотреба дјете</w:t>
      </w:r>
      <w:r w:rsidR="002D3D1F">
        <w:rPr>
          <w:lang w:val="sr-Cyrl-RS"/>
        </w:rPr>
        <w:t>т</w:t>
      </w:r>
      <w:r>
        <w:rPr>
          <w:lang w:val="sr-Cyrl-RS"/>
        </w:rPr>
        <w:t>а старијег од 15 година</w:t>
      </w:r>
    </w:p>
    <w:p w14:paraId="042159BE" w14:textId="5D5C80C4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Навођење дјетета на присуствовање полним радњама</w:t>
      </w:r>
    </w:p>
    <w:p w14:paraId="56016C69" w14:textId="35D22424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Искориштавање дјеце за порнографију</w:t>
      </w:r>
    </w:p>
    <w:p w14:paraId="679CBE4B" w14:textId="056AA042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Искориштавање дјеце за порнографске представе</w:t>
      </w:r>
    </w:p>
    <w:p w14:paraId="27271CB5" w14:textId="2524FE2C" w:rsidR="0098126D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Упознавање дјеце са порнографијом</w:t>
      </w:r>
    </w:p>
    <w:p w14:paraId="4F436EF2" w14:textId="22F3FFA1" w:rsidR="0098126D" w:rsidRPr="006B218E" w:rsidRDefault="0098126D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Искориштавање рачунарске мреже или комуникације други</w:t>
      </w:r>
      <w:r w:rsidR="002D3D1F">
        <w:rPr>
          <w:lang w:val="sr-Cyrl-RS"/>
        </w:rPr>
        <w:t>м техничким</w:t>
      </w:r>
      <w:r>
        <w:rPr>
          <w:lang w:val="sr-Cyrl-RS"/>
        </w:rPr>
        <w:t xml:space="preserve"> средствима</w:t>
      </w:r>
      <w:r w:rsidR="008142B6">
        <w:rPr>
          <w:lang w:val="sr-Cyrl-RS"/>
        </w:rPr>
        <w:t xml:space="preserve"> </w:t>
      </w:r>
      <w:r w:rsidR="002D3D1F">
        <w:rPr>
          <w:lang w:val="sr-Cyrl-RS"/>
        </w:rPr>
        <w:t>за извршење кривичних дјела сексуалног злостављања или искориштавања дјетета</w:t>
      </w:r>
    </w:p>
    <w:p w14:paraId="01D1A5E1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Опште карактеристике кривичних дјела против брака и породице</w:t>
      </w:r>
    </w:p>
    <w:p w14:paraId="0F974ECC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Двобрачност</w:t>
      </w:r>
    </w:p>
    <w:p w14:paraId="4078A29E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Ванбрачна заједница са дјететом</w:t>
      </w:r>
    </w:p>
    <w:p w14:paraId="61421C3B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Одузимање дјетета</w:t>
      </w:r>
    </w:p>
    <w:p w14:paraId="608C6678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Промјена породичног стања</w:t>
      </w:r>
    </w:p>
    <w:p w14:paraId="1AA6931E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Запуштање и злостављање дјетета</w:t>
      </w:r>
    </w:p>
    <w:p w14:paraId="7CE9B19A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Насиље у породици или породичној заједници</w:t>
      </w:r>
    </w:p>
    <w:p w14:paraId="2D79661F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Кршење породичних обавеза</w:t>
      </w:r>
    </w:p>
    <w:p w14:paraId="05755E6A" w14:textId="510E223A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Избјегав</w:t>
      </w:r>
      <w:r w:rsidR="00B37B7E">
        <w:rPr>
          <w:lang w:val="sr-Cyrl-RS"/>
        </w:rPr>
        <w:t>а</w:t>
      </w:r>
      <w:r>
        <w:rPr>
          <w:lang w:val="sr-Cyrl-RS"/>
        </w:rPr>
        <w:t>ње давања издржавања</w:t>
      </w:r>
    </w:p>
    <w:p w14:paraId="4BA74296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Родоскрвњење</w:t>
      </w:r>
    </w:p>
    <w:p w14:paraId="38A6A391" w14:textId="45F1D739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Опште карактеристике кривичних дјела против здравља људи</w:t>
      </w:r>
    </w:p>
    <w:p w14:paraId="7D959874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Преношење заразне болести</w:t>
      </w:r>
    </w:p>
    <w:p w14:paraId="032DB79D" w14:textId="05A28E7F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Непоступање п</w:t>
      </w:r>
      <w:r w:rsidR="008142B6">
        <w:rPr>
          <w:lang w:val="sr-Cyrl-RS"/>
        </w:rPr>
        <w:t>о</w:t>
      </w:r>
      <w:r>
        <w:rPr>
          <w:lang w:val="sr-Cyrl-RS"/>
        </w:rPr>
        <w:t xml:space="preserve"> здравственим прописима за вријеме епидемије</w:t>
      </w:r>
    </w:p>
    <w:p w14:paraId="704BA364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Несавјесно пружање љекарске помоћи</w:t>
      </w:r>
    </w:p>
    <w:p w14:paraId="19990342" w14:textId="77777777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Неуказивање љекарске помоћи</w:t>
      </w:r>
    </w:p>
    <w:p w14:paraId="6AA88482" w14:textId="54005B60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Неовлашћено пружање медицинских услуга</w:t>
      </w:r>
      <w:r w:rsidRPr="006B218E">
        <w:rPr>
          <w:lang w:val="sr-Cyrl-RS"/>
        </w:rPr>
        <w:t xml:space="preserve"> </w:t>
      </w:r>
    </w:p>
    <w:p w14:paraId="2CBE559B" w14:textId="103A08F1" w:rsidR="006B218E" w:rsidRDefault="006B218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Производња и стављање у промет шкодљивих производа</w:t>
      </w:r>
    </w:p>
    <w:p w14:paraId="2D2047D4" w14:textId="235BD7AE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Неовлашћена производња и промет опојних дрога</w:t>
      </w:r>
    </w:p>
    <w:p w14:paraId="54B0F2B4" w14:textId="0C79E619" w:rsidR="00B21D7E" w:rsidRDefault="008142B6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Ом</w:t>
      </w:r>
      <w:r w:rsidR="00B21D7E">
        <w:rPr>
          <w:lang w:val="sr-Cyrl-RS"/>
        </w:rPr>
        <w:t>огућавање уживања опојних дрога</w:t>
      </w:r>
    </w:p>
    <w:p w14:paraId="2E931FE1" w14:textId="77777777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Опште карактеристике кривичних дјела против права по основу рада</w:t>
      </w:r>
    </w:p>
    <w:p w14:paraId="393D0F2C" w14:textId="77777777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Повреда основних права радника</w:t>
      </w:r>
    </w:p>
    <w:p w14:paraId="37198F0B" w14:textId="77777777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Злостављање на раду</w:t>
      </w:r>
    </w:p>
    <w:p w14:paraId="02A800C8" w14:textId="77777777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Повреда права при запошљавању и за вријеме незапослености</w:t>
      </w:r>
    </w:p>
    <w:p w14:paraId="765E66E1" w14:textId="77777777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Повреда права из социјалног осигурања</w:t>
      </w:r>
    </w:p>
    <w:p w14:paraId="16740E20" w14:textId="3B7CF937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Злоупотр</w:t>
      </w:r>
      <w:r w:rsidR="008142B6">
        <w:rPr>
          <w:lang w:val="sr-Cyrl-RS"/>
        </w:rPr>
        <w:t>е</w:t>
      </w:r>
      <w:r>
        <w:rPr>
          <w:lang w:val="sr-Cyrl-RS"/>
        </w:rPr>
        <w:t>ба права из социјалног осигурања</w:t>
      </w:r>
    </w:p>
    <w:p w14:paraId="638D8CD0" w14:textId="76C3BC1D" w:rsidR="00B21D7E" w:rsidRDefault="00B21D7E" w:rsidP="00C40915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lang w:val="sr-Cyrl-RS"/>
        </w:rPr>
        <w:t>Непредузимање мјера заштите на раду</w:t>
      </w:r>
    </w:p>
    <w:p w14:paraId="182012FF" w14:textId="734C6162" w:rsidR="00B21D7E" w:rsidRPr="0008237C" w:rsidRDefault="00B21D7E" w:rsidP="0008237C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 w:rsidRPr="0008237C">
        <w:rPr>
          <w:bCs/>
          <w:lang w:val="sr-Cyrl-RS"/>
        </w:rPr>
        <w:t>Опште карактеристике кривичних дјела против изборних права</w:t>
      </w:r>
    </w:p>
    <w:p w14:paraId="68CBC431" w14:textId="4C7DD227" w:rsidR="0008237C" w:rsidRPr="0008237C" w:rsidRDefault="0008237C" w:rsidP="0008237C">
      <w:pPr>
        <w:pStyle w:val="ListParagraph"/>
        <w:numPr>
          <w:ilvl w:val="0"/>
          <w:numId w:val="7"/>
        </w:numPr>
        <w:jc w:val="both"/>
        <w:rPr>
          <w:lang w:val="sr-Cyrl-RS"/>
        </w:rPr>
      </w:pPr>
      <w:r>
        <w:rPr>
          <w:bCs/>
          <w:lang w:val="sr-Cyrl-RS"/>
        </w:rPr>
        <w:t>Спречавање одржавања избора и гласања</w:t>
      </w:r>
    </w:p>
    <w:p w14:paraId="6D890C35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lastRenderedPageBreak/>
        <w:t>Повреда права кандидовања на изборима</w:t>
      </w:r>
    </w:p>
    <w:p w14:paraId="2C615C6F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Повреда бирачког права</w:t>
      </w:r>
    </w:p>
    <w:p w14:paraId="344C372B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Подмићивање при изборима или гласању</w:t>
      </w:r>
    </w:p>
    <w:p w14:paraId="5384E318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Повреда тајности гласања</w:t>
      </w:r>
    </w:p>
    <w:p w14:paraId="24162FB3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имовине</w:t>
      </w:r>
    </w:p>
    <w:p w14:paraId="02309D8E" w14:textId="66AA3706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Крађа</w:t>
      </w:r>
    </w:p>
    <w:p w14:paraId="38A4CFEC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Шумска крађа</w:t>
      </w:r>
    </w:p>
    <w:p w14:paraId="3A97603F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Крађа електричне енергије или топлотне енергије или природног гаса</w:t>
      </w:r>
    </w:p>
    <w:p w14:paraId="36071ED6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Тешка крађа</w:t>
      </w:r>
    </w:p>
    <w:p w14:paraId="3566438B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Разбојништво</w:t>
      </w:r>
    </w:p>
    <w:p w14:paraId="5BF7B36F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Разбојничка крађа</w:t>
      </w:r>
    </w:p>
    <w:p w14:paraId="1BD60EA2" w14:textId="77777777" w:rsidR="0008237C" w:rsidRDefault="0008237C" w:rsidP="0008237C">
      <w:pPr>
        <w:pStyle w:val="ListParagraph"/>
        <w:numPr>
          <w:ilvl w:val="0"/>
          <w:numId w:val="7"/>
        </w:numPr>
        <w:jc w:val="both"/>
        <w:rPr>
          <w:bCs/>
          <w:lang w:val="sr-Cyrl-RS"/>
        </w:rPr>
      </w:pPr>
      <w:r>
        <w:rPr>
          <w:bCs/>
          <w:lang w:val="sr-Cyrl-RS"/>
        </w:rPr>
        <w:t>Утаја</w:t>
      </w:r>
    </w:p>
    <w:p w14:paraId="69C46E3C" w14:textId="6B77DD74" w:rsidR="0008237C" w:rsidRDefault="0008237C" w:rsidP="0008237C">
      <w:pPr>
        <w:pStyle w:val="ListParagraph"/>
        <w:jc w:val="both"/>
        <w:rPr>
          <w:bCs/>
          <w:lang w:val="sr-Cyrl-RS"/>
        </w:rPr>
      </w:pPr>
    </w:p>
    <w:p w14:paraId="4872DB75" w14:textId="77777777" w:rsidR="0008237C" w:rsidRDefault="0008237C" w:rsidP="0008237C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Трећи</w:t>
      </w:r>
      <w:r w:rsidRPr="008C13A7">
        <w:rPr>
          <w:b/>
          <w:bCs/>
          <w:lang w:val="sr-Cyrl-RS"/>
        </w:rPr>
        <w:t xml:space="preserve"> дио који се може полагати парцијално</w:t>
      </w:r>
      <w:r>
        <w:rPr>
          <w:b/>
          <w:bCs/>
          <w:lang w:val="sr-Cyrl-RS"/>
        </w:rPr>
        <w:t xml:space="preserve"> (и који није обухваћен колоквијумима)</w:t>
      </w:r>
    </w:p>
    <w:p w14:paraId="16FEA912" w14:textId="77777777" w:rsidR="0008237C" w:rsidRPr="0008237C" w:rsidRDefault="0008237C" w:rsidP="0008237C">
      <w:pPr>
        <w:jc w:val="both"/>
        <w:rPr>
          <w:lang w:val="sr-Cyrl-RS"/>
        </w:rPr>
      </w:pPr>
    </w:p>
    <w:p w14:paraId="7E54CD7A" w14:textId="1E9F0FDE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Превара</w:t>
      </w:r>
    </w:p>
    <w:p w14:paraId="7FA957ED" w14:textId="29585BE1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Изнуда</w:t>
      </w:r>
    </w:p>
    <w:p w14:paraId="1BD3D9D4" w14:textId="618755FE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Уцјена</w:t>
      </w:r>
    </w:p>
    <w:p w14:paraId="7930D5CF" w14:textId="6E6F1734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Зеленаштво</w:t>
      </w:r>
    </w:p>
    <w:p w14:paraId="735A68B0" w14:textId="204BA03E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Прикривање</w:t>
      </w:r>
    </w:p>
    <w:p w14:paraId="687309CB" w14:textId="5D990C7C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привреде и платног промета</w:t>
      </w:r>
    </w:p>
    <w:p w14:paraId="2E285D89" w14:textId="349D2611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Незаконито по</w:t>
      </w:r>
      <w:r w:rsidR="00A534F0">
        <w:rPr>
          <w:bCs/>
          <w:lang w:val="sr-Cyrl-RS"/>
        </w:rPr>
        <w:t>с</w:t>
      </w:r>
      <w:r>
        <w:rPr>
          <w:bCs/>
          <w:lang w:val="sr-Cyrl-RS"/>
        </w:rPr>
        <w:t>тупање у привредном пословању</w:t>
      </w:r>
    </w:p>
    <w:p w14:paraId="135DE551" w14:textId="6EDD3363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Проузроковање стечаја</w:t>
      </w:r>
    </w:p>
    <w:p w14:paraId="60E5E709" w14:textId="09C76B7A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Злоупотреба лажног стечаја</w:t>
      </w:r>
    </w:p>
    <w:p w14:paraId="79AD55F4" w14:textId="1141675E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Оштећење повјерилаца</w:t>
      </w:r>
    </w:p>
    <w:p w14:paraId="15274616" w14:textId="416341F8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Прање новца</w:t>
      </w:r>
    </w:p>
    <w:p w14:paraId="24ED5F06" w14:textId="746C0FDB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Утаја пореза и доприноса</w:t>
      </w:r>
    </w:p>
    <w:p w14:paraId="07201256" w14:textId="698194E8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уставног уређења и безбједности Републике Српске</w:t>
      </w:r>
    </w:p>
    <w:p w14:paraId="51BA0C95" w14:textId="526C6B0C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Напад на уставно уређење</w:t>
      </w:r>
    </w:p>
    <w:p w14:paraId="7B965CA0" w14:textId="15CD6BCD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Угрожавање територијалне цјелине</w:t>
      </w:r>
    </w:p>
    <w:p w14:paraId="3482B7AE" w14:textId="4B757FA1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Убиство представника највиших органа Републике Српске</w:t>
      </w:r>
    </w:p>
    <w:p w14:paraId="263B493D" w14:textId="0266B17B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Оружана побуна</w:t>
      </w:r>
    </w:p>
    <w:p w14:paraId="316ECACC" w14:textId="7117234C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Диверзија</w:t>
      </w:r>
    </w:p>
    <w:p w14:paraId="55607937" w14:textId="542E4846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Саботажа</w:t>
      </w:r>
    </w:p>
    <w:p w14:paraId="0E977AA0" w14:textId="4FF43360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Шпијунажа</w:t>
      </w:r>
    </w:p>
    <w:p w14:paraId="3C2AC5D4" w14:textId="68AA4289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Одавање тајне Републике Српске</w:t>
      </w:r>
    </w:p>
    <w:p w14:paraId="5B29ABA2" w14:textId="3468DA49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</w:t>
      </w:r>
      <w:r w:rsidR="008142B6">
        <w:rPr>
          <w:bCs/>
          <w:lang w:val="sr-Cyrl-RS"/>
        </w:rPr>
        <w:t>озивање на насилну промјену ус</w:t>
      </w:r>
      <w:r>
        <w:rPr>
          <w:bCs/>
          <w:lang w:val="sr-Cyrl-RS"/>
        </w:rPr>
        <w:t>тавног уређења Републике Српске</w:t>
      </w:r>
    </w:p>
    <w:p w14:paraId="203C9667" w14:textId="765845A8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Припремање кривичних дјела против уставног уређења Републике Српске</w:t>
      </w:r>
    </w:p>
    <w:p w14:paraId="00952FD2" w14:textId="33A3142B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тероризма</w:t>
      </w:r>
    </w:p>
    <w:p w14:paraId="30FEA23F" w14:textId="717B066B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Тероризам</w:t>
      </w:r>
    </w:p>
    <w:p w14:paraId="29064B14" w14:textId="50569C04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Финансирање терористичких активности</w:t>
      </w:r>
    </w:p>
    <w:p w14:paraId="2A81CB07" w14:textId="6495DD2B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Узимање талаца</w:t>
      </w:r>
    </w:p>
    <w:p w14:paraId="7D84C206" w14:textId="77777777" w:rsidR="00082C52" w:rsidRDefault="00082C52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органа Републике Српске</w:t>
      </w:r>
    </w:p>
    <w:p w14:paraId="35AAA466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Спречавање службеног лица у вршењу службене радње</w:t>
      </w:r>
    </w:p>
    <w:p w14:paraId="3848E8C1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Напад на службено лице у вршењу службене дужности</w:t>
      </w:r>
    </w:p>
    <w:p w14:paraId="1F1D7CBF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lastRenderedPageBreak/>
        <w:t>Скидање или повреда службеног печата или знака</w:t>
      </w:r>
    </w:p>
    <w:p w14:paraId="69E9D8D8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Лажно представљање</w:t>
      </w:r>
    </w:p>
    <w:p w14:paraId="46AB1E10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Самовлашће</w:t>
      </w:r>
    </w:p>
    <w:p w14:paraId="3AEB73A6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службене дужности</w:t>
      </w:r>
    </w:p>
    <w:p w14:paraId="00DA293D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Злоупотреба службеног положаја или овлашћења</w:t>
      </w:r>
    </w:p>
    <w:p w14:paraId="57EF4A29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Проневјера</w:t>
      </w:r>
    </w:p>
    <w:p w14:paraId="3403E7A9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Превара у служби</w:t>
      </w:r>
    </w:p>
    <w:p w14:paraId="181BB61C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Послуга</w:t>
      </w:r>
    </w:p>
    <w:p w14:paraId="7066D1DD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Примање мита</w:t>
      </w:r>
    </w:p>
    <w:p w14:paraId="48236D6D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Давање мита</w:t>
      </w:r>
    </w:p>
    <w:p w14:paraId="0E04AD27" w14:textId="358AE090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Тргови</w:t>
      </w:r>
      <w:r w:rsidR="008142B6">
        <w:rPr>
          <w:bCs/>
          <w:lang w:val="sr-Cyrl-RS"/>
        </w:rPr>
        <w:t>н</w:t>
      </w:r>
      <w:r>
        <w:rPr>
          <w:bCs/>
          <w:lang w:val="sr-Cyrl-RS"/>
        </w:rPr>
        <w:t>а утицајем</w:t>
      </w:r>
    </w:p>
    <w:p w14:paraId="6F102817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Несавјестан рад у служби</w:t>
      </w:r>
    </w:p>
    <w:p w14:paraId="26E43C57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Одавање службене тајне</w:t>
      </w:r>
    </w:p>
    <w:p w14:paraId="28635DE6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Противзаконито ослобођење лица лишеног слободе</w:t>
      </w:r>
    </w:p>
    <w:p w14:paraId="41545AC5" w14:textId="77777777" w:rsidR="00E56CE3" w:rsidRDefault="00E56CE3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Изнуђивање исказа</w:t>
      </w:r>
    </w:p>
    <w:p w14:paraId="75DA94D4" w14:textId="77777777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правосуђа</w:t>
      </w:r>
    </w:p>
    <w:p w14:paraId="13758B15" w14:textId="77777777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Непријављивање припремања кривичног дјела</w:t>
      </w:r>
    </w:p>
    <w:p w14:paraId="6FCD26B4" w14:textId="77777777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Непријављивање кривичног дјела или учиниоца</w:t>
      </w:r>
    </w:p>
    <w:p w14:paraId="57B20C7C" w14:textId="13108E9A" w:rsidR="00082C52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 xml:space="preserve">Помоћ учиниоцу послије извршеног кривичног дјела </w:t>
      </w:r>
      <w:r w:rsidR="00082C52">
        <w:rPr>
          <w:bCs/>
          <w:lang w:val="sr-Cyrl-RS"/>
        </w:rPr>
        <w:t xml:space="preserve"> </w:t>
      </w:r>
    </w:p>
    <w:p w14:paraId="7D3B777E" w14:textId="35193517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Лажно пријављивање кривичног дјела</w:t>
      </w:r>
    </w:p>
    <w:p w14:paraId="34B594C6" w14:textId="1C661C7D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Давање лажног исказа</w:t>
      </w:r>
    </w:p>
    <w:p w14:paraId="3136BFBA" w14:textId="043521DC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Спречавање доказивања</w:t>
      </w:r>
    </w:p>
    <w:p w14:paraId="3297CA35" w14:textId="5282DEA7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Неизвршење судске одлуке</w:t>
      </w:r>
    </w:p>
    <w:p w14:paraId="6585A11E" w14:textId="38F7586C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Побуна лица лишених слободе</w:t>
      </w:r>
    </w:p>
    <w:p w14:paraId="22192042" w14:textId="0550D85E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Бјекство лица лишеног слободе</w:t>
      </w:r>
    </w:p>
    <w:p w14:paraId="422AF6F4" w14:textId="49F4A8FD" w:rsidR="004748EF" w:rsidRDefault="004748EF" w:rsidP="00B21D7E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Повреда закона од стране судије или јавног тужиоца</w:t>
      </w:r>
    </w:p>
    <w:p w14:paraId="2A92368E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правног саобраћаја</w:t>
      </w:r>
    </w:p>
    <w:p w14:paraId="5BA44600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Фалсификовање исправе</w:t>
      </w:r>
    </w:p>
    <w:p w14:paraId="4E21047B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Посебни случајеви фалсификовања исправе</w:t>
      </w:r>
    </w:p>
    <w:p w14:paraId="50A91459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Фалсификовање или уништавање службене исправе</w:t>
      </w:r>
    </w:p>
    <w:p w14:paraId="6B9D4942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Израда, набављање, посједовање, продаја или давање на употребу средстава за фалсификовање исправа</w:t>
      </w:r>
    </w:p>
    <w:p w14:paraId="20DCD19D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Навођење на овјеравање неистинитог садржаја</w:t>
      </w:r>
    </w:p>
    <w:p w14:paraId="1CA0A699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Издавање и употреба неистинитог љекарског или ветеринарског увјерења</w:t>
      </w:r>
    </w:p>
    <w:p w14:paraId="17363A2D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Фалсификовање знакова за вриједност</w:t>
      </w:r>
    </w:p>
    <w:p w14:paraId="130F6AD1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јавног реда и мира</w:t>
      </w:r>
    </w:p>
    <w:p w14:paraId="7C195719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Изазивање нереда</w:t>
      </w:r>
    </w:p>
    <w:p w14:paraId="7AE9915D" w14:textId="77777777" w:rsidR="0008237C" w:rsidRDefault="0008237C" w:rsidP="0008237C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Израђивање и набављање оружја и средстава намијењених за извршење кривичних дјела</w:t>
      </w:r>
    </w:p>
    <w:p w14:paraId="4614906A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Недозвољена производња и промет оружја или експлозивних материја</w:t>
      </w:r>
    </w:p>
    <w:p w14:paraId="3DBADA68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Насилничко понашање</w:t>
      </w:r>
    </w:p>
    <w:p w14:paraId="0F97F679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Договор за извршење кривичног дјела</w:t>
      </w:r>
    </w:p>
    <w:p w14:paraId="18BFAA4D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Удруживање ради вршења кривичних дјела</w:t>
      </w:r>
    </w:p>
    <w:p w14:paraId="0A20FA37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Повреда гроба или умрог лица</w:t>
      </w:r>
    </w:p>
    <w:p w14:paraId="64DB6B27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животне средине</w:t>
      </w:r>
    </w:p>
    <w:p w14:paraId="0967E4B3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Загађивање животне средине</w:t>
      </w:r>
    </w:p>
    <w:p w14:paraId="4AECF2C6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Загађивање животне средине отпадним материјама</w:t>
      </w:r>
    </w:p>
    <w:p w14:paraId="1954AECD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Загађивање хране и воде за исхрану, односно напајање животиња</w:t>
      </w:r>
    </w:p>
    <w:p w14:paraId="277525D0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lastRenderedPageBreak/>
        <w:t>Несавјесно пружање ветеринарске помоћи</w:t>
      </w:r>
    </w:p>
    <w:p w14:paraId="23716BF7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Уношење опасних материја у Републику Српску</w:t>
      </w:r>
    </w:p>
    <w:p w14:paraId="1199D1DA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Пустошење шума</w:t>
      </w:r>
    </w:p>
    <w:p w14:paraId="419C05BD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Изазивање пожара</w:t>
      </w:r>
    </w:p>
    <w:p w14:paraId="03AB6ABA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Мучење и убијање животиња</w:t>
      </w:r>
    </w:p>
    <w:p w14:paraId="050E6CAC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Незаконит лов</w:t>
      </w:r>
    </w:p>
    <w:p w14:paraId="28A75DD5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Незаконит риболов</w:t>
      </w:r>
    </w:p>
    <w:p w14:paraId="78948678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опште сигурности људи и имовине</w:t>
      </w:r>
    </w:p>
    <w:p w14:paraId="0956E6E7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Изазивање опште опасности</w:t>
      </w:r>
    </w:p>
    <w:p w14:paraId="1871F655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Стварање опасности непрописним извођењем грађевинских радова</w:t>
      </w:r>
    </w:p>
    <w:p w14:paraId="18CE0233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Оштећење заштитних уређаја на раду</w:t>
      </w:r>
    </w:p>
    <w:p w14:paraId="052508C4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Оштећење или уништење јавних уређаја</w:t>
      </w:r>
    </w:p>
    <w:p w14:paraId="6153D67C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Оштећење брана и водопривредних објеката</w:t>
      </w:r>
    </w:p>
    <w:p w14:paraId="7456EBFF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Непрописно превожење или преношење општеопасних материја</w:t>
      </w:r>
    </w:p>
    <w:p w14:paraId="46B2C1D8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Неотклањање опасности</w:t>
      </w:r>
    </w:p>
    <w:p w14:paraId="2AFA25E2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безбједности јавног саобраћаја</w:t>
      </w:r>
    </w:p>
    <w:p w14:paraId="1C5301C5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Угрожавање јавног саобраћаја</w:t>
      </w:r>
    </w:p>
    <w:p w14:paraId="00FD9E98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Угрожавање посебних видова саобраћаја</w:t>
      </w:r>
    </w:p>
    <w:p w14:paraId="243B23D4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Угрожавање јавног саобраћаја опасном радњом или средством</w:t>
      </w:r>
    </w:p>
    <w:p w14:paraId="15955CB4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Непружање помоћи лицу повријеђеном у саобраћајној несрећи</w:t>
      </w:r>
    </w:p>
    <w:p w14:paraId="57093D0F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безбједности рачунарских података</w:t>
      </w:r>
    </w:p>
    <w:p w14:paraId="3623B379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Оштећење компјутерских података и програма</w:t>
      </w:r>
    </w:p>
    <w:p w14:paraId="5781BEA2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Компјутерска саботажа</w:t>
      </w:r>
    </w:p>
    <w:p w14:paraId="3F05F23E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Израда и уношење компјутерских вируса</w:t>
      </w:r>
    </w:p>
    <w:p w14:paraId="28EF962A" w14:textId="37DF4D72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Компјутерска превара</w:t>
      </w:r>
    </w:p>
    <w:p w14:paraId="3303CF44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Опште карактеристике кривичних дјела против човјечности и вриједности заштићених међународним правом</w:t>
      </w:r>
    </w:p>
    <w:p w14:paraId="5C30AAF7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Геноцид</w:t>
      </w:r>
    </w:p>
    <w:p w14:paraId="08A8B702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Злочин против човјечности</w:t>
      </w:r>
    </w:p>
    <w:p w14:paraId="41BC476D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Ратни злочини против цивилног становништва</w:t>
      </w:r>
    </w:p>
    <w:p w14:paraId="5D5B4A1A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Ратни злочини против рањеника и болесника</w:t>
      </w:r>
    </w:p>
    <w:p w14:paraId="5089F236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Ратни злочини против ратних заробљеника</w:t>
      </w:r>
    </w:p>
    <w:p w14:paraId="6B7D6804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Организовање групе људи и подстрекавање на извршење кривичних дјела геноцида и ратних злочиина</w:t>
      </w:r>
    </w:p>
    <w:p w14:paraId="0619C6A5" w14:textId="77777777" w:rsidR="00452D25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Повреда закона или обичаја рата</w:t>
      </w:r>
    </w:p>
    <w:p w14:paraId="126A7CBE" w14:textId="77777777" w:rsidR="00452D25" w:rsidRPr="000637C0" w:rsidRDefault="00452D25" w:rsidP="00452D25">
      <w:pPr>
        <w:pStyle w:val="ListParagraph"/>
        <w:numPr>
          <w:ilvl w:val="0"/>
          <w:numId w:val="5"/>
        </w:numPr>
        <w:jc w:val="both"/>
        <w:rPr>
          <w:bCs/>
          <w:lang w:val="sr-Cyrl-RS"/>
        </w:rPr>
      </w:pPr>
      <w:r>
        <w:rPr>
          <w:bCs/>
          <w:lang w:val="sr-Cyrl-RS"/>
        </w:rPr>
        <w:t>Уништавање културних и историјских споменика</w:t>
      </w:r>
    </w:p>
    <w:p w14:paraId="305E46E9" w14:textId="77777777" w:rsidR="0008237C" w:rsidRDefault="0008237C" w:rsidP="00452D25">
      <w:pPr>
        <w:pStyle w:val="ListParagraph"/>
        <w:ind w:left="928"/>
        <w:jc w:val="both"/>
        <w:rPr>
          <w:bCs/>
          <w:lang w:val="sr-Cyrl-RS"/>
        </w:rPr>
      </w:pPr>
    </w:p>
    <w:p w14:paraId="38ADB29A" w14:textId="4860054B" w:rsidR="00B21D7E" w:rsidRPr="00B21D7E" w:rsidRDefault="00B21D7E" w:rsidP="00B21D7E">
      <w:pPr>
        <w:jc w:val="both"/>
        <w:rPr>
          <w:lang w:val="sr-Cyrl-RS"/>
        </w:rPr>
      </w:pPr>
      <w:bookmarkStart w:id="0" w:name="_GoBack"/>
      <w:bookmarkEnd w:id="0"/>
    </w:p>
    <w:p w14:paraId="6EA943A7" w14:textId="40B568FE" w:rsidR="000A3E68" w:rsidRPr="004D054E" w:rsidRDefault="000A3E68" w:rsidP="000A3E68">
      <w:pPr>
        <w:jc w:val="both"/>
        <w:rPr>
          <w:lang w:val="sr-Cyrl-RS"/>
        </w:rPr>
      </w:pPr>
      <w:r w:rsidRPr="008523C1">
        <w:rPr>
          <w:b/>
          <w:bCs/>
          <w:lang w:val="sr-Cyrl-RS"/>
        </w:rPr>
        <w:t>Напомена:</w:t>
      </w:r>
      <w:r>
        <w:rPr>
          <w:lang w:val="sr-Cyrl-RS"/>
        </w:rPr>
        <w:t xml:space="preserve"> Испитна питања су наслови и поднаслови у уџбенику Кривично право Посебни дио, чији аутори су проф. др Милош Бабић и проф. др Иванка Марковић, по коме се овај наставни предмет предаје на Правном факултету у Источном Сарајеву.</w:t>
      </w:r>
      <w:r w:rsidR="00C740F9">
        <w:rPr>
          <w:lang w:val="sr-Cyrl-RS"/>
        </w:rPr>
        <w:t xml:space="preserve"> Издање уџбеника из 2024. године не садржи посљедњу групу кривичних дјела која обухвата кривична дјела против човјечности и вриједности за</w:t>
      </w:r>
      <w:r w:rsidR="004600BD">
        <w:rPr>
          <w:lang w:val="sr-Cyrl-RS"/>
        </w:rPr>
        <w:t>штићених међународним правом</w:t>
      </w:r>
      <w:r>
        <w:rPr>
          <w:lang w:val="sr-Cyrl-RS"/>
        </w:rPr>
        <w:t xml:space="preserve"> </w:t>
      </w:r>
      <w:r w:rsidR="004B75FF">
        <w:rPr>
          <w:lang w:val="sr-Cyrl-RS"/>
        </w:rPr>
        <w:t xml:space="preserve">а која јесу обухваћена испитним питањима на Правном факултету у Источном Сарајеву. Студенти ово требају имати у виду. </w:t>
      </w:r>
      <w:r>
        <w:rPr>
          <w:lang w:val="sr-Cyrl-RS"/>
        </w:rPr>
        <w:t>Студенти могу користити и старија издања уџбеника, а могу користити и уџбеник неког другог ау</w:t>
      </w:r>
      <w:r w:rsidR="004600BD">
        <w:rPr>
          <w:lang w:val="sr-Cyrl-RS"/>
        </w:rPr>
        <w:t>тора. У сваком случају, потребно</w:t>
      </w:r>
      <w:r>
        <w:rPr>
          <w:lang w:val="sr-Cyrl-RS"/>
        </w:rPr>
        <w:t xml:space="preserve"> је да приликом спремања испита из Кривичног пра</w:t>
      </w:r>
      <w:r w:rsidR="00875244">
        <w:rPr>
          <w:lang w:val="sr-Cyrl-RS"/>
        </w:rPr>
        <w:t xml:space="preserve">ва </w:t>
      </w:r>
      <w:r w:rsidR="00875244">
        <w:rPr>
          <w:lang w:val="bs-Latn-BA"/>
        </w:rPr>
        <w:t xml:space="preserve">II </w:t>
      </w:r>
      <w:r w:rsidR="00875244">
        <w:rPr>
          <w:lang w:val="sr-Cyrl-RS"/>
        </w:rPr>
        <w:t xml:space="preserve">уз уџбеник користе и </w:t>
      </w:r>
      <w:r w:rsidR="00875244">
        <w:rPr>
          <w:lang w:val="sr-Cyrl-RS"/>
        </w:rPr>
        <w:lastRenderedPageBreak/>
        <w:t>важеће кривичне законе</w:t>
      </w:r>
      <w:r>
        <w:rPr>
          <w:lang w:val="sr-Cyrl-RS"/>
        </w:rPr>
        <w:t xml:space="preserve">. Кривично право је позитивно право и за пролазну оцјену је потребно знати важећа законска рјешења. </w:t>
      </w:r>
    </w:p>
    <w:p w14:paraId="6E955CD2" w14:textId="77777777" w:rsidR="000A3E68" w:rsidRPr="002539E0" w:rsidRDefault="000A3E68" w:rsidP="000A3E68">
      <w:pPr>
        <w:jc w:val="both"/>
        <w:rPr>
          <w:lang w:val="sr-Cyrl-RS"/>
        </w:rPr>
      </w:pPr>
    </w:p>
    <w:p w14:paraId="29B79330" w14:textId="77777777" w:rsidR="008C13A7" w:rsidRPr="008C13A7" w:rsidRDefault="008C13A7" w:rsidP="008C13A7">
      <w:pPr>
        <w:rPr>
          <w:lang w:val="sr-Cyrl-RS"/>
        </w:rPr>
      </w:pPr>
    </w:p>
    <w:sectPr w:rsidR="008C13A7" w:rsidRPr="008C1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4250"/>
    <w:multiLevelType w:val="hybridMultilevel"/>
    <w:tmpl w:val="E32CA7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5FAA"/>
    <w:multiLevelType w:val="hybridMultilevel"/>
    <w:tmpl w:val="B6BE381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33148"/>
    <w:multiLevelType w:val="hybridMultilevel"/>
    <w:tmpl w:val="5E4C02AC"/>
    <w:lvl w:ilvl="0" w:tplc="CB82D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C1B2E"/>
    <w:multiLevelType w:val="hybridMultilevel"/>
    <w:tmpl w:val="A29CD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048A1"/>
    <w:multiLevelType w:val="hybridMultilevel"/>
    <w:tmpl w:val="0AD048B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84355"/>
    <w:multiLevelType w:val="hybridMultilevel"/>
    <w:tmpl w:val="33FEFC7C"/>
    <w:lvl w:ilvl="0" w:tplc="EAAC58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00E19"/>
    <w:multiLevelType w:val="hybridMultilevel"/>
    <w:tmpl w:val="A4364A7E"/>
    <w:lvl w:ilvl="0" w:tplc="2760085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648" w:hanging="360"/>
      </w:pPr>
    </w:lvl>
    <w:lvl w:ilvl="2" w:tplc="141A001B" w:tentative="1">
      <w:start w:val="1"/>
      <w:numFmt w:val="lowerRoman"/>
      <w:lvlText w:val="%3."/>
      <w:lvlJc w:val="right"/>
      <w:pPr>
        <w:ind w:left="2368" w:hanging="180"/>
      </w:pPr>
    </w:lvl>
    <w:lvl w:ilvl="3" w:tplc="141A000F" w:tentative="1">
      <w:start w:val="1"/>
      <w:numFmt w:val="decimal"/>
      <w:lvlText w:val="%4."/>
      <w:lvlJc w:val="left"/>
      <w:pPr>
        <w:ind w:left="3088" w:hanging="360"/>
      </w:pPr>
    </w:lvl>
    <w:lvl w:ilvl="4" w:tplc="141A0019" w:tentative="1">
      <w:start w:val="1"/>
      <w:numFmt w:val="lowerLetter"/>
      <w:lvlText w:val="%5."/>
      <w:lvlJc w:val="left"/>
      <w:pPr>
        <w:ind w:left="3808" w:hanging="360"/>
      </w:pPr>
    </w:lvl>
    <w:lvl w:ilvl="5" w:tplc="141A001B" w:tentative="1">
      <w:start w:val="1"/>
      <w:numFmt w:val="lowerRoman"/>
      <w:lvlText w:val="%6."/>
      <w:lvlJc w:val="right"/>
      <w:pPr>
        <w:ind w:left="4528" w:hanging="180"/>
      </w:pPr>
    </w:lvl>
    <w:lvl w:ilvl="6" w:tplc="141A000F" w:tentative="1">
      <w:start w:val="1"/>
      <w:numFmt w:val="decimal"/>
      <w:lvlText w:val="%7."/>
      <w:lvlJc w:val="left"/>
      <w:pPr>
        <w:ind w:left="5248" w:hanging="360"/>
      </w:pPr>
    </w:lvl>
    <w:lvl w:ilvl="7" w:tplc="141A0019" w:tentative="1">
      <w:start w:val="1"/>
      <w:numFmt w:val="lowerLetter"/>
      <w:lvlText w:val="%8."/>
      <w:lvlJc w:val="left"/>
      <w:pPr>
        <w:ind w:left="5968" w:hanging="360"/>
      </w:pPr>
    </w:lvl>
    <w:lvl w:ilvl="8" w:tplc="141A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4CB"/>
    <w:rsid w:val="000637C0"/>
    <w:rsid w:val="0006655E"/>
    <w:rsid w:val="0008237C"/>
    <w:rsid w:val="00082C52"/>
    <w:rsid w:val="000A3E68"/>
    <w:rsid w:val="00147254"/>
    <w:rsid w:val="00201091"/>
    <w:rsid w:val="002071AD"/>
    <w:rsid w:val="002539E0"/>
    <w:rsid w:val="002B0E21"/>
    <w:rsid w:val="002D3D1F"/>
    <w:rsid w:val="00452D25"/>
    <w:rsid w:val="004600BD"/>
    <w:rsid w:val="004748EF"/>
    <w:rsid w:val="004A09DD"/>
    <w:rsid w:val="004A3083"/>
    <w:rsid w:val="004B736E"/>
    <w:rsid w:val="004B75FF"/>
    <w:rsid w:val="004D054E"/>
    <w:rsid w:val="00510372"/>
    <w:rsid w:val="00514FC9"/>
    <w:rsid w:val="00537669"/>
    <w:rsid w:val="005D0ECC"/>
    <w:rsid w:val="005D231A"/>
    <w:rsid w:val="005D64CB"/>
    <w:rsid w:val="00633CD0"/>
    <w:rsid w:val="0063525B"/>
    <w:rsid w:val="00664510"/>
    <w:rsid w:val="00682B1D"/>
    <w:rsid w:val="006B218E"/>
    <w:rsid w:val="007974A8"/>
    <w:rsid w:val="007E5B92"/>
    <w:rsid w:val="008142B6"/>
    <w:rsid w:val="008523C1"/>
    <w:rsid w:val="00861342"/>
    <w:rsid w:val="00875244"/>
    <w:rsid w:val="00886EA3"/>
    <w:rsid w:val="008C13A7"/>
    <w:rsid w:val="008C1DF1"/>
    <w:rsid w:val="00921374"/>
    <w:rsid w:val="00931C30"/>
    <w:rsid w:val="0098126D"/>
    <w:rsid w:val="0098268B"/>
    <w:rsid w:val="0099062C"/>
    <w:rsid w:val="00993A8A"/>
    <w:rsid w:val="00A534F0"/>
    <w:rsid w:val="00AB26B1"/>
    <w:rsid w:val="00AD5456"/>
    <w:rsid w:val="00AE5958"/>
    <w:rsid w:val="00B21D7E"/>
    <w:rsid w:val="00B37B7E"/>
    <w:rsid w:val="00C40915"/>
    <w:rsid w:val="00C740F9"/>
    <w:rsid w:val="00CA6535"/>
    <w:rsid w:val="00CA6B1E"/>
    <w:rsid w:val="00D43F2D"/>
    <w:rsid w:val="00D74722"/>
    <w:rsid w:val="00E13091"/>
    <w:rsid w:val="00E43332"/>
    <w:rsid w:val="00E56CE3"/>
    <w:rsid w:val="00F3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65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4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4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4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4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4C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4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4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4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4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4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1277</Words>
  <Characters>7283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Home</cp:lastModifiedBy>
  <cp:revision>30</cp:revision>
  <cp:lastPrinted>2026-09-10T07:10:00Z</cp:lastPrinted>
  <dcterms:created xsi:type="dcterms:W3CDTF">2026-09-10T05:11:00Z</dcterms:created>
  <dcterms:modified xsi:type="dcterms:W3CDTF">2026-09-29T12:00:00Z</dcterms:modified>
</cp:coreProperties>
</file>