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6C977" w14:textId="77777777" w:rsidR="00D532D2" w:rsidRPr="00D532D2" w:rsidRDefault="00D532D2" w:rsidP="00D532D2">
      <w:r w:rsidRPr="00D532D2">
        <w:rPr>
          <w:b/>
          <w:bCs/>
        </w:rPr>
        <w:t>Univerzitet u Istočnom Sarajevu </w:t>
      </w:r>
    </w:p>
    <w:p w14:paraId="393BC5AE" w14:textId="77777777" w:rsidR="00D532D2" w:rsidRPr="00D532D2" w:rsidRDefault="00D532D2" w:rsidP="00D532D2">
      <w:r w:rsidRPr="00D532D2">
        <w:rPr>
          <w:b/>
          <w:bCs/>
        </w:rPr>
        <w:t>Pravni fakultet Pale</w:t>
      </w:r>
    </w:p>
    <w:p w14:paraId="451B69D2" w14:textId="77777777" w:rsidR="00D532D2" w:rsidRPr="00D532D2" w:rsidRDefault="00D532D2" w:rsidP="00D532D2">
      <w:r w:rsidRPr="00D532D2">
        <w:rPr>
          <w:b/>
          <w:bCs/>
        </w:rPr>
        <w:t>Pale</w:t>
      </w:r>
      <w:r w:rsidRPr="00D532D2">
        <w:rPr>
          <w:b/>
          <w:bCs/>
        </w:rPr>
        <w:br/>
      </w:r>
    </w:p>
    <w:p w14:paraId="47B76D50" w14:textId="77777777" w:rsidR="00D532D2" w:rsidRPr="00D532D2" w:rsidRDefault="00D532D2" w:rsidP="00D532D2">
      <w:r w:rsidRPr="00D532D2">
        <w:t> </w:t>
      </w:r>
    </w:p>
    <w:p w14:paraId="62E96F9A" w14:textId="77777777" w:rsidR="00D532D2" w:rsidRPr="00D532D2" w:rsidRDefault="00D532D2" w:rsidP="00D532D2">
      <w:r w:rsidRPr="00D532D2">
        <w:rPr>
          <w:b/>
          <w:bCs/>
        </w:rPr>
        <w:t>ISPITNA PITANJA IZ RIMSKOG PRAVA</w:t>
      </w:r>
    </w:p>
    <w:p w14:paraId="306B431C" w14:textId="77777777" w:rsidR="00D532D2" w:rsidRPr="00D532D2" w:rsidRDefault="00D532D2" w:rsidP="00D532D2">
      <w:r w:rsidRPr="00D532D2">
        <w:t> </w:t>
      </w:r>
    </w:p>
    <w:p w14:paraId="1DFA4CAF" w14:textId="77777777" w:rsidR="00D532D2" w:rsidRPr="00D532D2" w:rsidRDefault="00D532D2" w:rsidP="00D532D2">
      <w:r w:rsidRPr="00D532D2">
        <w:t>-I- DEO:</w:t>
      </w:r>
    </w:p>
    <w:p w14:paraId="265CA24D" w14:textId="77777777" w:rsidR="00D532D2" w:rsidRPr="00D532D2" w:rsidRDefault="00D532D2" w:rsidP="00D532D2">
      <w:r w:rsidRPr="00D532D2">
        <w:t> </w:t>
      </w:r>
    </w:p>
    <w:p w14:paraId="4ACB3DD0" w14:textId="77777777" w:rsidR="00D532D2" w:rsidRPr="00D532D2" w:rsidRDefault="00D532D2" w:rsidP="00D532D2">
      <w:pPr>
        <w:numPr>
          <w:ilvl w:val="0"/>
          <w:numId w:val="1"/>
        </w:numPr>
      </w:pPr>
      <w:r w:rsidRPr="00D532D2">
        <w:t>Četiri perioda rimske istorije</w:t>
      </w:r>
    </w:p>
    <w:p w14:paraId="720F263B" w14:textId="402DF795" w:rsidR="00D532D2" w:rsidRDefault="00D532D2" w:rsidP="00D532D2">
      <w:pPr>
        <w:numPr>
          <w:ilvl w:val="0"/>
          <w:numId w:val="1"/>
        </w:numPr>
      </w:pPr>
      <w:r w:rsidRPr="00D532D2">
        <w:t xml:space="preserve">Državno uređenje u doba kraljeva (Vojna demokratija; </w:t>
      </w:r>
      <w:r w:rsidR="00901C25">
        <w:t>Patriciji i plebejci</w:t>
      </w:r>
      <w:r w:rsidRPr="00D532D2">
        <w:t>)</w:t>
      </w:r>
    </w:p>
    <w:p w14:paraId="7534BAC4" w14:textId="204493AB" w:rsidR="00901C25" w:rsidRPr="00D532D2" w:rsidRDefault="00901C25" w:rsidP="00D532D2">
      <w:pPr>
        <w:numPr>
          <w:ilvl w:val="0"/>
          <w:numId w:val="1"/>
        </w:numPr>
      </w:pPr>
      <w:r w:rsidRPr="00D532D2">
        <w:t>Reforme Servija Tulija</w:t>
      </w:r>
    </w:p>
    <w:p w14:paraId="4A3AA530" w14:textId="77777777" w:rsidR="00D532D2" w:rsidRPr="00D532D2" w:rsidRDefault="00D532D2" w:rsidP="00D532D2">
      <w:pPr>
        <w:numPr>
          <w:ilvl w:val="0"/>
          <w:numId w:val="1"/>
        </w:numPr>
      </w:pPr>
      <w:r w:rsidRPr="00D532D2">
        <w:t>Pravo u doba kraljeva</w:t>
      </w:r>
    </w:p>
    <w:p w14:paraId="46DFF0BD" w14:textId="77777777" w:rsidR="00D532D2" w:rsidRPr="00D532D2" w:rsidRDefault="00D532D2" w:rsidP="00D532D2">
      <w:pPr>
        <w:numPr>
          <w:ilvl w:val="0"/>
          <w:numId w:val="1"/>
        </w:numPr>
      </w:pPr>
      <w:r w:rsidRPr="00D532D2">
        <w:t>Državno uređenje u republici (Res publica)</w:t>
      </w:r>
    </w:p>
    <w:p w14:paraId="18235562" w14:textId="77777777" w:rsidR="00D532D2" w:rsidRPr="00D532D2" w:rsidRDefault="00D532D2" w:rsidP="00D532D2">
      <w:pPr>
        <w:numPr>
          <w:ilvl w:val="0"/>
          <w:numId w:val="1"/>
        </w:numPr>
      </w:pPr>
      <w:r w:rsidRPr="00D532D2">
        <w:t>Zakon XII tablica.</w:t>
      </w:r>
    </w:p>
    <w:p w14:paraId="1E8F5876" w14:textId="32366591" w:rsidR="00D532D2" w:rsidRPr="00D532D2" w:rsidRDefault="00D532D2" w:rsidP="00D532D2">
      <w:pPr>
        <w:numPr>
          <w:ilvl w:val="0"/>
          <w:numId w:val="1"/>
        </w:numPr>
      </w:pPr>
      <w:r w:rsidRPr="00D532D2">
        <w:t>Pretorsko pravo (Ius honorarium; Ius gentium)</w:t>
      </w:r>
    </w:p>
    <w:p w14:paraId="7C4161C2" w14:textId="77777777" w:rsidR="00D532D2" w:rsidRPr="00D532D2" w:rsidRDefault="00D532D2" w:rsidP="00D532D2">
      <w:pPr>
        <w:numPr>
          <w:ilvl w:val="0"/>
          <w:numId w:val="1"/>
        </w:numPr>
      </w:pPr>
      <w:r w:rsidRPr="00D532D2">
        <w:t>Zakoni kao izvor prava u pretklasičnom periodu i novine u pravnom sistemu.</w:t>
      </w:r>
    </w:p>
    <w:p w14:paraId="735046D6" w14:textId="20E888BB" w:rsidR="00D532D2" w:rsidRDefault="00D532D2" w:rsidP="00D532D2">
      <w:pPr>
        <w:numPr>
          <w:ilvl w:val="0"/>
          <w:numId w:val="1"/>
        </w:numPr>
      </w:pPr>
      <w:r w:rsidRPr="00D532D2">
        <w:t>Državno uređenje u principatu (</w:t>
      </w:r>
      <w:r w:rsidR="00901C25">
        <w:t>D</w:t>
      </w:r>
      <w:r w:rsidRPr="00D532D2">
        <w:t>ijarhija</w:t>
      </w:r>
      <w:r w:rsidR="00901C25">
        <w:t>; Pax romana</w:t>
      </w:r>
      <w:r w:rsidRPr="00D532D2">
        <w:t>)</w:t>
      </w:r>
    </w:p>
    <w:p w14:paraId="7F55AAF1" w14:textId="3979FA0E" w:rsidR="00901C25" w:rsidRPr="00D532D2" w:rsidRDefault="00901C25" w:rsidP="00D532D2">
      <w:pPr>
        <w:numPr>
          <w:ilvl w:val="0"/>
          <w:numId w:val="1"/>
        </w:numPr>
      </w:pPr>
      <w:r>
        <w:t>Širenje rimskog jezika i kulture; Promene u društvu</w:t>
      </w:r>
    </w:p>
    <w:p w14:paraId="69BA6737" w14:textId="1126A07E" w:rsidR="00D532D2" w:rsidRPr="00D532D2" w:rsidRDefault="00D532D2" w:rsidP="00D532D2">
      <w:pPr>
        <w:numPr>
          <w:ilvl w:val="0"/>
          <w:numId w:val="1"/>
        </w:numPr>
      </w:pPr>
      <w:r w:rsidRPr="00D532D2">
        <w:t>Izvori prava u principatu (</w:t>
      </w:r>
      <w:r w:rsidR="00901C25">
        <w:t>O</w:t>
      </w:r>
      <w:r w:rsidRPr="00D532D2">
        <w:t>pšti pogled</w:t>
      </w:r>
      <w:r w:rsidR="00901C25">
        <w:t>;</w:t>
      </w:r>
      <w:r w:rsidRPr="00D532D2">
        <w:t xml:space="preserve"> </w:t>
      </w:r>
      <w:r w:rsidR="00901C25">
        <w:t>Z</w:t>
      </w:r>
      <w:r w:rsidRPr="00D532D2">
        <w:t>akoni</w:t>
      </w:r>
      <w:r w:rsidR="00901C25">
        <w:t xml:space="preserve"> i </w:t>
      </w:r>
      <w:r w:rsidRPr="00D532D2">
        <w:t>senatske odluke</w:t>
      </w:r>
      <w:r w:rsidR="00901C25">
        <w:t>;</w:t>
      </w:r>
      <w:r w:rsidRPr="00D532D2">
        <w:t xml:space="preserve"> </w:t>
      </w:r>
      <w:r w:rsidR="00901C25">
        <w:t>E</w:t>
      </w:r>
      <w:r w:rsidRPr="00D532D2">
        <w:t>dictum perpetum</w:t>
      </w:r>
      <w:r w:rsidR="00901C25">
        <w:t xml:space="preserve">;  </w:t>
      </w:r>
      <w:r w:rsidRPr="00D532D2">
        <w:t>Constitutiones principum)</w:t>
      </w:r>
    </w:p>
    <w:p w14:paraId="2F16A357" w14:textId="77777777" w:rsidR="00D532D2" w:rsidRPr="00D532D2" w:rsidRDefault="00D532D2" w:rsidP="00D532D2">
      <w:pPr>
        <w:numPr>
          <w:ilvl w:val="0"/>
          <w:numId w:val="1"/>
        </w:numPr>
      </w:pPr>
      <w:r w:rsidRPr="00D532D2">
        <w:t>Klasična pravna nauka</w:t>
      </w:r>
    </w:p>
    <w:p w14:paraId="12850BD6" w14:textId="0C8385E8" w:rsidR="00D532D2" w:rsidRDefault="00D532D2" w:rsidP="00D532D2">
      <w:pPr>
        <w:numPr>
          <w:ilvl w:val="0"/>
          <w:numId w:val="1"/>
        </w:numPr>
      </w:pPr>
      <w:r w:rsidRPr="00D532D2">
        <w:t xml:space="preserve">Državno uređenje dominata i </w:t>
      </w:r>
      <w:r w:rsidR="002E76EC">
        <w:t>D</w:t>
      </w:r>
      <w:r w:rsidRPr="00D532D2">
        <w:t>ioklecijanova reforma</w:t>
      </w:r>
    </w:p>
    <w:p w14:paraId="2F0DA612" w14:textId="4B03D5EA" w:rsidR="002E76EC" w:rsidRPr="00D532D2" w:rsidRDefault="002E76EC" w:rsidP="00D532D2">
      <w:pPr>
        <w:numPr>
          <w:ilvl w:val="0"/>
          <w:numId w:val="1"/>
        </w:numPr>
      </w:pPr>
      <w:r>
        <w:t>Pad Rimskog Carstva</w:t>
      </w:r>
    </w:p>
    <w:p w14:paraId="1523D24F" w14:textId="77777777" w:rsidR="00D532D2" w:rsidRPr="00D532D2" w:rsidRDefault="00D532D2" w:rsidP="00D532D2">
      <w:pPr>
        <w:numPr>
          <w:ilvl w:val="0"/>
          <w:numId w:val="1"/>
        </w:numPr>
      </w:pPr>
      <w:r w:rsidRPr="00D532D2">
        <w:t>Postklasično pravo; izvori prava u dominatu (Ius i leges)</w:t>
      </w:r>
    </w:p>
    <w:p w14:paraId="1A47D1B4" w14:textId="77777777" w:rsidR="00D532D2" w:rsidRPr="00D532D2" w:rsidRDefault="00D532D2" w:rsidP="00D532D2">
      <w:pPr>
        <w:numPr>
          <w:ilvl w:val="0"/>
          <w:numId w:val="1"/>
        </w:numPr>
      </w:pPr>
      <w:r w:rsidRPr="00D532D2">
        <w:t>Zbornici prava pre Justinijana</w:t>
      </w:r>
    </w:p>
    <w:p w14:paraId="5044B849" w14:textId="77777777" w:rsidR="00D532D2" w:rsidRDefault="00D532D2" w:rsidP="00D532D2">
      <w:pPr>
        <w:numPr>
          <w:ilvl w:val="0"/>
          <w:numId w:val="1"/>
        </w:numPr>
      </w:pPr>
      <w:r w:rsidRPr="00D532D2">
        <w:t>Justinijanova kodifikacija</w:t>
      </w:r>
    </w:p>
    <w:p w14:paraId="3D6F3730" w14:textId="0D64FAAA" w:rsidR="002E76EC" w:rsidRPr="00D532D2" w:rsidRDefault="002E76EC" w:rsidP="00D532D2">
      <w:pPr>
        <w:numPr>
          <w:ilvl w:val="0"/>
          <w:numId w:val="1"/>
        </w:numPr>
      </w:pPr>
      <w:r>
        <w:t>Recepcija Rimskog prava</w:t>
      </w:r>
    </w:p>
    <w:p w14:paraId="775EB6D0" w14:textId="77777777" w:rsidR="00D532D2" w:rsidRPr="00D532D2" w:rsidRDefault="00D532D2" w:rsidP="00D532D2">
      <w:pPr>
        <w:numPr>
          <w:ilvl w:val="0"/>
          <w:numId w:val="1"/>
        </w:numPr>
      </w:pPr>
      <w:r w:rsidRPr="00D532D2">
        <w:t>Rimsko pravo na istoku; varvarski zbornici rimskog prava</w:t>
      </w:r>
    </w:p>
    <w:p w14:paraId="079831CB" w14:textId="77777777" w:rsidR="00D532D2" w:rsidRPr="00D532D2" w:rsidRDefault="00D532D2" w:rsidP="00D532D2">
      <w:pPr>
        <w:numPr>
          <w:ilvl w:val="0"/>
          <w:numId w:val="1"/>
        </w:numPr>
      </w:pPr>
      <w:r w:rsidRPr="00D532D2">
        <w:t>Glosatori i postglosatori</w:t>
      </w:r>
    </w:p>
    <w:p w14:paraId="381AE260" w14:textId="77777777" w:rsidR="002E76EC" w:rsidRDefault="00D532D2" w:rsidP="00D532D2">
      <w:pPr>
        <w:numPr>
          <w:ilvl w:val="0"/>
          <w:numId w:val="1"/>
        </w:numPr>
      </w:pPr>
      <w:r w:rsidRPr="00D532D2">
        <w:t xml:space="preserve">Škola elegantne jurisprudencije; </w:t>
      </w:r>
    </w:p>
    <w:p w14:paraId="74BADF55" w14:textId="79E03A00" w:rsidR="00D532D2" w:rsidRPr="00D532D2" w:rsidRDefault="002E76EC" w:rsidP="00D532D2">
      <w:pPr>
        <w:numPr>
          <w:ilvl w:val="0"/>
          <w:numId w:val="1"/>
        </w:numPr>
      </w:pPr>
      <w:r>
        <w:t>P</w:t>
      </w:r>
      <w:r w:rsidR="00D532D2" w:rsidRPr="00D532D2">
        <w:t>rodor rimskog prava u praksu</w:t>
      </w:r>
    </w:p>
    <w:p w14:paraId="5DEF6F2C" w14:textId="77777777" w:rsidR="002E76EC" w:rsidRDefault="00D532D2" w:rsidP="00D532D2">
      <w:pPr>
        <w:numPr>
          <w:ilvl w:val="0"/>
          <w:numId w:val="1"/>
        </w:numPr>
      </w:pPr>
      <w:r w:rsidRPr="00D532D2">
        <w:lastRenderedPageBreak/>
        <w:t xml:space="preserve">Škola prirodnog prava; </w:t>
      </w:r>
    </w:p>
    <w:p w14:paraId="4016AEA0" w14:textId="5BD11A25" w:rsidR="00D532D2" w:rsidRDefault="002E76EC" w:rsidP="00D532D2">
      <w:pPr>
        <w:numPr>
          <w:ilvl w:val="0"/>
          <w:numId w:val="1"/>
        </w:numPr>
      </w:pPr>
      <w:r>
        <w:t>I</w:t>
      </w:r>
      <w:r w:rsidR="00D532D2" w:rsidRPr="00D532D2">
        <w:t xml:space="preserve">storijskopravna škola; </w:t>
      </w:r>
      <w:r w:rsidR="006B2AFE">
        <w:t>P</w:t>
      </w:r>
      <w:r w:rsidR="00D532D2" w:rsidRPr="00D532D2">
        <w:t>andektisti</w:t>
      </w:r>
    </w:p>
    <w:p w14:paraId="086192F8" w14:textId="77777777" w:rsidR="002E76EC" w:rsidRDefault="002E76EC" w:rsidP="002E76EC">
      <w:pPr>
        <w:ind w:left="720"/>
      </w:pPr>
    </w:p>
    <w:p w14:paraId="70CC62AE" w14:textId="77777777" w:rsidR="002E76EC" w:rsidRDefault="002E76EC" w:rsidP="002E76EC">
      <w:pPr>
        <w:ind w:left="720"/>
      </w:pPr>
    </w:p>
    <w:p w14:paraId="0C5F15C1" w14:textId="77777777" w:rsidR="002E76EC" w:rsidRPr="00D532D2" w:rsidRDefault="002E76EC" w:rsidP="002E76EC">
      <w:pPr>
        <w:pStyle w:val="ListParagraph"/>
      </w:pPr>
      <w:r w:rsidRPr="00D532D2">
        <w:t>-II- DEO:</w:t>
      </w:r>
    </w:p>
    <w:p w14:paraId="162B2F0B" w14:textId="77777777" w:rsidR="006B2AFE" w:rsidRDefault="006B2AFE" w:rsidP="006B2AFE"/>
    <w:p w14:paraId="4135F595" w14:textId="3DF39792" w:rsidR="00D532D2" w:rsidRPr="00D532D2" w:rsidRDefault="00D532D2" w:rsidP="006B2AFE">
      <w:pPr>
        <w:pStyle w:val="ListParagraph"/>
        <w:numPr>
          <w:ilvl w:val="0"/>
          <w:numId w:val="4"/>
        </w:numPr>
      </w:pPr>
      <w:r w:rsidRPr="00D532D2">
        <w:t>Pojam pravne sposobnosti; Status liberatis</w:t>
      </w:r>
    </w:p>
    <w:p w14:paraId="4E1B3D94" w14:textId="77777777" w:rsidR="00D532D2" w:rsidRPr="00D532D2" w:rsidRDefault="00D532D2" w:rsidP="002E76EC">
      <w:pPr>
        <w:numPr>
          <w:ilvl w:val="0"/>
          <w:numId w:val="4"/>
        </w:numPr>
      </w:pPr>
      <w:r w:rsidRPr="00D532D2">
        <w:t>Status civitatis</w:t>
      </w:r>
    </w:p>
    <w:p w14:paraId="0616388D" w14:textId="77777777" w:rsidR="00D532D2" w:rsidRPr="00D532D2" w:rsidRDefault="00D532D2" w:rsidP="002E76EC">
      <w:pPr>
        <w:numPr>
          <w:ilvl w:val="0"/>
          <w:numId w:val="4"/>
        </w:numPr>
      </w:pPr>
      <w:r w:rsidRPr="00D532D2">
        <w:t>Status familiae</w:t>
      </w:r>
    </w:p>
    <w:p w14:paraId="0510CBEE" w14:textId="0AA4E581" w:rsidR="00E72BF7" w:rsidRDefault="00D532D2" w:rsidP="002E76EC">
      <w:pPr>
        <w:numPr>
          <w:ilvl w:val="0"/>
          <w:numId w:val="4"/>
        </w:numPr>
      </w:pPr>
      <w:r w:rsidRPr="00D532D2">
        <w:t xml:space="preserve">Capitis deminutio; </w:t>
      </w:r>
      <w:r w:rsidR="006B2AFE">
        <w:t>T</w:t>
      </w:r>
      <w:r w:rsidRPr="00D532D2">
        <w:t xml:space="preserve">rajanje subjektiviteta; </w:t>
      </w:r>
    </w:p>
    <w:p w14:paraId="1D842E46" w14:textId="2F567E8A" w:rsidR="00D532D2" w:rsidRPr="00D532D2" w:rsidRDefault="00E72BF7" w:rsidP="002E76EC">
      <w:pPr>
        <w:numPr>
          <w:ilvl w:val="0"/>
          <w:numId w:val="4"/>
        </w:numPr>
      </w:pPr>
      <w:r>
        <w:t>P</w:t>
      </w:r>
      <w:r w:rsidR="00D532D2" w:rsidRPr="00D532D2">
        <w:t>ravna lica</w:t>
      </w:r>
    </w:p>
    <w:p w14:paraId="5F146E22" w14:textId="0F266696" w:rsidR="00E72BF7" w:rsidRDefault="00D532D2" w:rsidP="002E76EC">
      <w:pPr>
        <w:numPr>
          <w:ilvl w:val="0"/>
          <w:numId w:val="4"/>
        </w:numPr>
      </w:pPr>
      <w:r w:rsidRPr="00D532D2">
        <w:t>Poslovna sposobnost (</w:t>
      </w:r>
      <w:r w:rsidR="00E72BF7">
        <w:t>P</w:t>
      </w:r>
      <w:r w:rsidRPr="00D532D2">
        <w:t xml:space="preserve">ojam; </w:t>
      </w:r>
      <w:r w:rsidR="00E72BF7">
        <w:t>T</w:t>
      </w:r>
      <w:r w:rsidRPr="00D532D2">
        <w:t>utorstvo</w:t>
      </w:r>
      <w:r w:rsidR="00E72BF7">
        <w:t>)</w:t>
      </w:r>
      <w:r w:rsidRPr="00D532D2">
        <w:t xml:space="preserve"> </w:t>
      </w:r>
    </w:p>
    <w:p w14:paraId="72EFFDFB" w14:textId="0A5A50E7" w:rsidR="00D532D2" w:rsidRPr="00D532D2" w:rsidRDefault="00E72BF7" w:rsidP="002E76EC">
      <w:pPr>
        <w:numPr>
          <w:ilvl w:val="0"/>
          <w:numId w:val="4"/>
        </w:numPr>
      </w:pPr>
      <w:r>
        <w:t>S</w:t>
      </w:r>
      <w:r w:rsidR="00D532D2" w:rsidRPr="00D532D2">
        <w:t>tarateljstvo</w:t>
      </w:r>
    </w:p>
    <w:p w14:paraId="0230D000" w14:textId="18B21B11" w:rsidR="00E72BF7" w:rsidRDefault="00D532D2" w:rsidP="002E76EC">
      <w:pPr>
        <w:numPr>
          <w:ilvl w:val="0"/>
          <w:numId w:val="4"/>
        </w:numPr>
      </w:pPr>
      <w:r w:rsidRPr="00D532D2">
        <w:t>Vrste srodstva; Consortium</w:t>
      </w:r>
    </w:p>
    <w:p w14:paraId="7BEF7C1E" w14:textId="44C3DEE4" w:rsidR="00D532D2" w:rsidRPr="00D532D2" w:rsidRDefault="00D532D2" w:rsidP="002E76EC">
      <w:pPr>
        <w:numPr>
          <w:ilvl w:val="0"/>
          <w:numId w:val="4"/>
        </w:numPr>
      </w:pPr>
      <w:r w:rsidRPr="00D532D2">
        <w:t xml:space="preserve"> </w:t>
      </w:r>
      <w:r w:rsidR="00E72BF7">
        <w:t>A</w:t>
      </w:r>
      <w:r w:rsidRPr="00D532D2">
        <w:t>gnatska familija</w:t>
      </w:r>
    </w:p>
    <w:p w14:paraId="2DEA31AB" w14:textId="77777777" w:rsidR="00E72BF7" w:rsidRDefault="00D532D2" w:rsidP="002E76EC">
      <w:pPr>
        <w:numPr>
          <w:ilvl w:val="0"/>
          <w:numId w:val="4"/>
        </w:numPr>
      </w:pPr>
      <w:r w:rsidRPr="00D532D2">
        <w:t>Patria potestas;</w:t>
      </w:r>
    </w:p>
    <w:p w14:paraId="2D798781" w14:textId="2F0CCA1A" w:rsidR="00D532D2" w:rsidRPr="00D532D2" w:rsidRDefault="00D532D2" w:rsidP="002E76EC">
      <w:pPr>
        <w:numPr>
          <w:ilvl w:val="0"/>
          <w:numId w:val="4"/>
        </w:numPr>
      </w:pPr>
      <w:r w:rsidRPr="00D532D2">
        <w:t xml:space="preserve"> </w:t>
      </w:r>
      <w:r w:rsidR="00E72BF7">
        <w:t>K</w:t>
      </w:r>
      <w:r w:rsidRPr="00D532D2">
        <w:t>ognatska porodica</w:t>
      </w:r>
    </w:p>
    <w:p w14:paraId="11BD5D1F" w14:textId="38D415F5" w:rsidR="002E76EC" w:rsidRDefault="00D532D2" w:rsidP="002E76EC">
      <w:pPr>
        <w:numPr>
          <w:ilvl w:val="0"/>
          <w:numId w:val="4"/>
        </w:numPr>
      </w:pPr>
      <w:r w:rsidRPr="00D532D2">
        <w:t>Brak (pojam; brak sa manusom</w:t>
      </w:r>
      <w:r w:rsidR="002E76EC">
        <w:t>)</w:t>
      </w:r>
    </w:p>
    <w:p w14:paraId="2A503C67" w14:textId="47020528" w:rsidR="00D532D2" w:rsidRPr="00D532D2" w:rsidRDefault="00D532D2" w:rsidP="002E76EC">
      <w:pPr>
        <w:numPr>
          <w:ilvl w:val="0"/>
          <w:numId w:val="4"/>
        </w:numPr>
      </w:pPr>
      <w:r w:rsidRPr="00D532D2">
        <w:t xml:space="preserve"> </w:t>
      </w:r>
      <w:r w:rsidR="002E76EC">
        <w:t>B</w:t>
      </w:r>
      <w:r w:rsidRPr="00D532D2">
        <w:t>rak bez manusa</w:t>
      </w:r>
    </w:p>
    <w:p w14:paraId="6329FB68" w14:textId="77777777" w:rsidR="00D532D2" w:rsidRDefault="00D532D2" w:rsidP="002E76EC">
      <w:pPr>
        <w:numPr>
          <w:ilvl w:val="0"/>
          <w:numId w:val="4"/>
        </w:numPr>
      </w:pPr>
      <w:r w:rsidRPr="00D532D2">
        <w:t>Pravni položaj žene</w:t>
      </w:r>
    </w:p>
    <w:p w14:paraId="5AAF68E2" w14:textId="592F1E85" w:rsidR="00E72BF7" w:rsidRPr="00D532D2" w:rsidRDefault="00E72BF7" w:rsidP="002E76EC">
      <w:pPr>
        <w:numPr>
          <w:ilvl w:val="0"/>
          <w:numId w:val="4"/>
        </w:numPr>
      </w:pPr>
      <w:r>
        <w:t>Vrste sudskog postupka</w:t>
      </w:r>
    </w:p>
    <w:p w14:paraId="0EBAF948" w14:textId="5BE17843" w:rsidR="00D532D2" w:rsidRPr="00D532D2" w:rsidRDefault="00D532D2" w:rsidP="002E76EC">
      <w:pPr>
        <w:pStyle w:val="ListParagraph"/>
        <w:numPr>
          <w:ilvl w:val="0"/>
          <w:numId w:val="4"/>
        </w:numPr>
      </w:pPr>
      <w:r w:rsidRPr="00D532D2">
        <w:t>Pojam i značaj tužbe i podela tužbi</w:t>
      </w:r>
    </w:p>
    <w:p w14:paraId="35F9F063" w14:textId="1424BD30" w:rsidR="00D532D2" w:rsidRPr="00D532D2" w:rsidRDefault="00D532D2" w:rsidP="002E76EC">
      <w:pPr>
        <w:numPr>
          <w:ilvl w:val="0"/>
          <w:numId w:val="4"/>
        </w:numPr>
      </w:pPr>
      <w:r w:rsidRPr="00D532D2">
        <w:t xml:space="preserve">Ostala procesualna sredstva osim tužbe; </w:t>
      </w:r>
      <w:r w:rsidR="00E72BF7">
        <w:t>O</w:t>
      </w:r>
      <w:r w:rsidRPr="00D532D2">
        <w:t xml:space="preserve">snovna načela parničnog postupka; </w:t>
      </w:r>
      <w:r w:rsidR="00E72BF7">
        <w:t>R</w:t>
      </w:r>
      <w:r w:rsidRPr="00D532D2">
        <w:t>ešavanje spora mimo suda</w:t>
      </w:r>
    </w:p>
    <w:p w14:paraId="1C4F8D5B" w14:textId="77777777" w:rsidR="00E72BF7" w:rsidRDefault="00D532D2" w:rsidP="002E76EC">
      <w:pPr>
        <w:numPr>
          <w:ilvl w:val="0"/>
          <w:numId w:val="4"/>
        </w:numPr>
      </w:pPr>
      <w:r w:rsidRPr="00D532D2">
        <w:t>Legisakcioni postupak (Opšte odlike;</w:t>
      </w:r>
      <w:r w:rsidR="00E72BF7">
        <w:t xml:space="preserve"> Vrste)</w:t>
      </w:r>
      <w:r w:rsidRPr="00D532D2">
        <w:t xml:space="preserve"> </w:t>
      </w:r>
    </w:p>
    <w:p w14:paraId="5087C667" w14:textId="0E743CDC" w:rsidR="00D532D2" w:rsidRPr="00D532D2" w:rsidRDefault="00E72BF7" w:rsidP="002E76EC">
      <w:pPr>
        <w:numPr>
          <w:ilvl w:val="0"/>
          <w:numId w:val="4"/>
        </w:numPr>
      </w:pPr>
      <w:r>
        <w:t>K</w:t>
      </w:r>
      <w:r w:rsidR="00D532D2" w:rsidRPr="00D532D2">
        <w:t>ako je izgledalo suđenje</w:t>
      </w:r>
    </w:p>
    <w:p w14:paraId="74A006AA" w14:textId="77777777" w:rsidR="00E72BF7" w:rsidRDefault="00D532D2" w:rsidP="002E76EC">
      <w:pPr>
        <w:numPr>
          <w:ilvl w:val="0"/>
          <w:numId w:val="4"/>
        </w:numPr>
      </w:pPr>
      <w:r w:rsidRPr="00D532D2">
        <w:t>Formularni postupak (formula</w:t>
      </w:r>
      <w:r w:rsidR="00E72BF7">
        <w:t>)</w:t>
      </w:r>
      <w:r w:rsidRPr="00D532D2">
        <w:t xml:space="preserve"> </w:t>
      </w:r>
    </w:p>
    <w:p w14:paraId="03D33F5A" w14:textId="5F764BA1" w:rsidR="00D532D2" w:rsidRPr="00D532D2" w:rsidRDefault="00E72BF7" w:rsidP="002E76EC">
      <w:pPr>
        <w:numPr>
          <w:ilvl w:val="0"/>
          <w:numId w:val="4"/>
        </w:numPr>
      </w:pPr>
      <w:r>
        <w:t>T</w:t>
      </w:r>
      <w:r w:rsidR="00D532D2" w:rsidRPr="00D532D2">
        <w:t>ok postupka i izvršenje presude)</w:t>
      </w:r>
    </w:p>
    <w:p w14:paraId="5A3222AE" w14:textId="77777777" w:rsidR="00D532D2" w:rsidRPr="00D532D2" w:rsidRDefault="00D532D2" w:rsidP="002E76EC">
      <w:pPr>
        <w:numPr>
          <w:ilvl w:val="0"/>
          <w:numId w:val="4"/>
        </w:numPr>
      </w:pPr>
      <w:r w:rsidRPr="00D532D2">
        <w:t>Ekstraordinatni (kognicioni) postupak</w:t>
      </w:r>
    </w:p>
    <w:p w14:paraId="506955E3" w14:textId="3FDA5BD6" w:rsidR="00D532D2" w:rsidRDefault="00D532D2" w:rsidP="002E76EC">
      <w:pPr>
        <w:numPr>
          <w:ilvl w:val="0"/>
          <w:numId w:val="4"/>
        </w:numPr>
      </w:pPr>
      <w:r w:rsidRPr="00D532D2">
        <w:t>Krivični postupak</w:t>
      </w:r>
      <w:r w:rsidR="006349FC">
        <w:t xml:space="preserve"> (Zločin i kazna)</w:t>
      </w:r>
    </w:p>
    <w:p w14:paraId="61479FB0" w14:textId="352AEE26" w:rsidR="006349FC" w:rsidRDefault="006349FC" w:rsidP="002E76EC">
      <w:pPr>
        <w:numPr>
          <w:ilvl w:val="0"/>
          <w:numId w:val="4"/>
        </w:numPr>
      </w:pPr>
      <w:r>
        <w:t xml:space="preserve">Suđenje </w:t>
      </w:r>
    </w:p>
    <w:p w14:paraId="3D0F3A58" w14:textId="77777777" w:rsidR="006349FC" w:rsidRDefault="006349FC" w:rsidP="006349FC">
      <w:pPr>
        <w:ind w:left="720"/>
      </w:pPr>
    </w:p>
    <w:p w14:paraId="0A929275" w14:textId="77777777" w:rsidR="006349FC" w:rsidRPr="00D532D2" w:rsidRDefault="006349FC" w:rsidP="006349FC">
      <w:pPr>
        <w:ind w:left="360"/>
      </w:pPr>
      <w:r w:rsidRPr="00D532D2">
        <w:t>-III- DEO:</w:t>
      </w:r>
    </w:p>
    <w:p w14:paraId="7410B5C9" w14:textId="45204EE2" w:rsidR="00D532D2" w:rsidRPr="00D532D2" w:rsidRDefault="00D532D2" w:rsidP="006349FC">
      <w:pPr>
        <w:pStyle w:val="ListParagraph"/>
        <w:numPr>
          <w:ilvl w:val="0"/>
          <w:numId w:val="5"/>
        </w:numPr>
      </w:pPr>
      <w:r w:rsidRPr="00D532D2">
        <w:t>Razlika između stvarnog i obligacionog prava</w:t>
      </w:r>
    </w:p>
    <w:p w14:paraId="401AD56F" w14:textId="77777777" w:rsidR="00D532D2" w:rsidRPr="00D532D2" w:rsidRDefault="00D532D2" w:rsidP="006349FC">
      <w:pPr>
        <w:numPr>
          <w:ilvl w:val="0"/>
          <w:numId w:val="5"/>
        </w:numPr>
      </w:pPr>
      <w:r w:rsidRPr="00D532D2">
        <w:t>Pojam i podele stvari</w:t>
      </w:r>
    </w:p>
    <w:p w14:paraId="607ACF13" w14:textId="027800CB" w:rsidR="00D532D2" w:rsidRPr="00D532D2" w:rsidRDefault="00D532D2" w:rsidP="006349FC">
      <w:pPr>
        <w:numPr>
          <w:ilvl w:val="0"/>
          <w:numId w:val="5"/>
        </w:numPr>
      </w:pPr>
      <w:r w:rsidRPr="00D532D2">
        <w:t>Vrste svojine; usvojina</w:t>
      </w:r>
    </w:p>
    <w:p w14:paraId="6266FE3E" w14:textId="77777777" w:rsidR="00D532D2" w:rsidRPr="00D532D2" w:rsidRDefault="00D532D2" w:rsidP="006349FC">
      <w:pPr>
        <w:numPr>
          <w:ilvl w:val="0"/>
          <w:numId w:val="5"/>
        </w:numPr>
      </w:pPr>
      <w:r w:rsidRPr="00D532D2">
        <w:t>Kviritska svojina</w:t>
      </w:r>
    </w:p>
    <w:p w14:paraId="24347168" w14:textId="77777777" w:rsidR="00D532D2" w:rsidRPr="00D532D2" w:rsidRDefault="00D532D2" w:rsidP="006349FC">
      <w:pPr>
        <w:numPr>
          <w:ilvl w:val="0"/>
          <w:numId w:val="5"/>
        </w:numPr>
      </w:pPr>
      <w:r w:rsidRPr="00D532D2">
        <w:t>Rei vindicatio i Actio negatoria</w:t>
      </w:r>
    </w:p>
    <w:p w14:paraId="0AEF774E" w14:textId="77777777" w:rsidR="00D532D2" w:rsidRPr="00D532D2" w:rsidRDefault="00D532D2" w:rsidP="006349FC">
      <w:pPr>
        <w:numPr>
          <w:ilvl w:val="0"/>
          <w:numId w:val="5"/>
        </w:numPr>
      </w:pPr>
      <w:r w:rsidRPr="00D532D2">
        <w:t>Održaj; Occupatio</w:t>
      </w:r>
    </w:p>
    <w:p w14:paraId="1FC09A9E" w14:textId="77777777" w:rsidR="00D532D2" w:rsidRPr="00D532D2" w:rsidRDefault="00D532D2" w:rsidP="006349FC">
      <w:pPr>
        <w:numPr>
          <w:ilvl w:val="0"/>
          <w:numId w:val="5"/>
        </w:numPr>
      </w:pPr>
      <w:r w:rsidRPr="00D532D2">
        <w:t>Priraštaj, prerada, presuda, plodovi</w:t>
      </w:r>
    </w:p>
    <w:p w14:paraId="3AF86A7A" w14:textId="77777777" w:rsidR="00D532D2" w:rsidRPr="00D532D2" w:rsidRDefault="00D532D2" w:rsidP="006349FC">
      <w:pPr>
        <w:numPr>
          <w:ilvl w:val="0"/>
          <w:numId w:val="5"/>
        </w:numPr>
      </w:pPr>
      <w:r w:rsidRPr="00D532D2">
        <w:t>Derivativni načini sticanja svojine</w:t>
      </w:r>
    </w:p>
    <w:p w14:paraId="6719A44F" w14:textId="77777777" w:rsidR="00D532D2" w:rsidRPr="00D532D2" w:rsidRDefault="00D532D2" w:rsidP="006349FC">
      <w:pPr>
        <w:numPr>
          <w:ilvl w:val="0"/>
          <w:numId w:val="5"/>
        </w:numPr>
      </w:pPr>
      <w:r w:rsidRPr="00D532D2">
        <w:t>Pretorska svojina</w:t>
      </w:r>
    </w:p>
    <w:p w14:paraId="5DC14A4E" w14:textId="77777777" w:rsidR="00D532D2" w:rsidRPr="00D532D2" w:rsidRDefault="00D532D2" w:rsidP="006349FC">
      <w:pPr>
        <w:numPr>
          <w:ilvl w:val="0"/>
          <w:numId w:val="5"/>
        </w:numPr>
      </w:pPr>
      <w:r w:rsidRPr="00D532D2">
        <w:t>Državina</w:t>
      </w:r>
    </w:p>
    <w:p w14:paraId="5B4C89D8" w14:textId="77777777" w:rsidR="00D532D2" w:rsidRPr="00D532D2" w:rsidRDefault="00D532D2" w:rsidP="006349FC">
      <w:pPr>
        <w:numPr>
          <w:ilvl w:val="0"/>
          <w:numId w:val="5"/>
        </w:numPr>
      </w:pPr>
      <w:r w:rsidRPr="00D532D2">
        <w:t>Založna prava</w:t>
      </w:r>
    </w:p>
    <w:p w14:paraId="225118CF" w14:textId="77777777" w:rsidR="00D532D2" w:rsidRPr="00D532D2" w:rsidRDefault="00D532D2" w:rsidP="006349FC">
      <w:pPr>
        <w:numPr>
          <w:ilvl w:val="0"/>
          <w:numId w:val="5"/>
        </w:numPr>
      </w:pPr>
      <w:r w:rsidRPr="00D532D2">
        <w:t>Službenosti (opšta načela; zemljišne i lične službenosti)</w:t>
      </w:r>
    </w:p>
    <w:p w14:paraId="1C3181E9" w14:textId="77777777" w:rsidR="00D532D2" w:rsidRPr="00D532D2" w:rsidRDefault="00D532D2" w:rsidP="006349FC">
      <w:pPr>
        <w:numPr>
          <w:ilvl w:val="0"/>
          <w:numId w:val="5"/>
        </w:numPr>
      </w:pPr>
      <w:r w:rsidRPr="00D532D2">
        <w:t>Zakupi zemlje sa stvarnopravnim dejstvom (lekcija pod naslovom: „Ostala stvarna prava“)</w:t>
      </w:r>
    </w:p>
    <w:p w14:paraId="325190C7" w14:textId="77777777" w:rsidR="00D532D2" w:rsidRPr="00D532D2" w:rsidRDefault="00D532D2" w:rsidP="006349FC">
      <w:pPr>
        <w:numPr>
          <w:ilvl w:val="0"/>
          <w:numId w:val="5"/>
        </w:numPr>
      </w:pPr>
      <w:r w:rsidRPr="00D532D2">
        <w:t>Zaostavština; dva osnova za nasleđivanje</w:t>
      </w:r>
    </w:p>
    <w:p w14:paraId="7E2BE08E" w14:textId="77777777" w:rsidR="00D532D2" w:rsidRPr="00D532D2" w:rsidRDefault="00D532D2" w:rsidP="006349FC">
      <w:pPr>
        <w:numPr>
          <w:ilvl w:val="0"/>
          <w:numId w:val="5"/>
        </w:numPr>
      </w:pPr>
      <w:r w:rsidRPr="00D532D2">
        <w:t>Intestatsko nasleđivanje po Zakonu XII tablica i u ranoj republici</w:t>
      </w:r>
    </w:p>
    <w:p w14:paraId="7452A59D" w14:textId="77777777" w:rsidR="00D532D2" w:rsidRPr="00D532D2" w:rsidRDefault="00D532D2" w:rsidP="006349FC">
      <w:pPr>
        <w:numPr>
          <w:ilvl w:val="0"/>
          <w:numId w:val="5"/>
        </w:numPr>
      </w:pPr>
      <w:r w:rsidRPr="00D532D2">
        <w:t>Nasledni redovi po pretoru i izmene u klasičnom periodu</w:t>
      </w:r>
    </w:p>
    <w:p w14:paraId="21A865F5" w14:textId="77777777" w:rsidR="00D532D2" w:rsidRPr="00D532D2" w:rsidRDefault="00D532D2" w:rsidP="006349FC">
      <w:pPr>
        <w:numPr>
          <w:ilvl w:val="0"/>
          <w:numId w:val="5"/>
        </w:numPr>
      </w:pPr>
      <w:r w:rsidRPr="00D532D2">
        <w:t>Justinijanovi nasledni redovi</w:t>
      </w:r>
    </w:p>
    <w:p w14:paraId="545C2D76" w14:textId="77777777" w:rsidR="00D532D2" w:rsidRPr="00D532D2" w:rsidRDefault="00D532D2" w:rsidP="006349FC">
      <w:pPr>
        <w:numPr>
          <w:ilvl w:val="0"/>
          <w:numId w:val="5"/>
        </w:numPr>
      </w:pPr>
      <w:r w:rsidRPr="00D532D2">
        <w:t>Pojam, sadržina i forma testamenta</w:t>
      </w:r>
    </w:p>
    <w:p w14:paraId="6F48F051" w14:textId="77777777" w:rsidR="00D532D2" w:rsidRPr="00D532D2" w:rsidRDefault="00D532D2" w:rsidP="006349FC">
      <w:pPr>
        <w:numPr>
          <w:ilvl w:val="0"/>
          <w:numId w:val="5"/>
        </w:numPr>
      </w:pPr>
      <w:r w:rsidRPr="00D532D2">
        <w:t>Sloboda testiranja i testamenti factio</w:t>
      </w:r>
    </w:p>
    <w:p w14:paraId="5C383535" w14:textId="77777777" w:rsidR="00D532D2" w:rsidRPr="00D532D2" w:rsidRDefault="00D532D2" w:rsidP="006349FC">
      <w:pPr>
        <w:numPr>
          <w:ilvl w:val="0"/>
          <w:numId w:val="5"/>
        </w:numPr>
      </w:pPr>
      <w:r w:rsidRPr="00D532D2">
        <w:t>Legati i fideikomisi</w:t>
      </w:r>
    </w:p>
    <w:p w14:paraId="735E0DBD" w14:textId="77777777" w:rsidR="00D532D2" w:rsidRPr="00D532D2" w:rsidRDefault="00D532D2" w:rsidP="006349FC">
      <w:pPr>
        <w:numPr>
          <w:ilvl w:val="0"/>
          <w:numId w:val="5"/>
        </w:numPr>
      </w:pPr>
      <w:r w:rsidRPr="00D532D2">
        <w:t>Prijem nasleđa</w:t>
      </w:r>
    </w:p>
    <w:p w14:paraId="07CF3849" w14:textId="43D0EB70" w:rsidR="00D532D2" w:rsidRPr="00D532D2" w:rsidRDefault="00D532D2" w:rsidP="006349FC">
      <w:pPr>
        <w:pStyle w:val="ListParagraph"/>
        <w:numPr>
          <w:ilvl w:val="0"/>
          <w:numId w:val="5"/>
        </w:numPr>
      </w:pPr>
      <w:r w:rsidRPr="00D532D2">
        <w:t>Pojam i sadržina obligacionog odnosa</w:t>
      </w:r>
    </w:p>
    <w:p w14:paraId="33AEF135" w14:textId="77777777" w:rsidR="00D532D2" w:rsidRPr="00D532D2" w:rsidRDefault="00D532D2" w:rsidP="006349FC">
      <w:pPr>
        <w:numPr>
          <w:ilvl w:val="0"/>
          <w:numId w:val="5"/>
        </w:numPr>
      </w:pPr>
      <w:r w:rsidRPr="00D532D2">
        <w:t>Klasifikacija obligacija</w:t>
      </w:r>
    </w:p>
    <w:p w14:paraId="596849EE" w14:textId="77777777" w:rsidR="00D532D2" w:rsidRPr="00D532D2" w:rsidRDefault="00D532D2" w:rsidP="006349FC">
      <w:pPr>
        <w:numPr>
          <w:ilvl w:val="0"/>
          <w:numId w:val="5"/>
        </w:numPr>
      </w:pPr>
      <w:r w:rsidRPr="00D532D2">
        <w:t>Dejstvo obligacije Inter partes – Intuitu personae, izuzeci i promena subjekta obligacije</w:t>
      </w:r>
    </w:p>
    <w:p w14:paraId="10E91AD6" w14:textId="77777777" w:rsidR="00D532D2" w:rsidRPr="00D532D2" w:rsidRDefault="00D532D2" w:rsidP="006349FC">
      <w:pPr>
        <w:numPr>
          <w:ilvl w:val="0"/>
          <w:numId w:val="5"/>
        </w:numPr>
      </w:pPr>
      <w:r w:rsidRPr="00D532D2">
        <w:t>Ugovori u korist i na teret trećih lica; podeljene i solidarne obligacije</w:t>
      </w:r>
    </w:p>
    <w:p w14:paraId="59B74262" w14:textId="77777777" w:rsidR="00D532D2" w:rsidRPr="00D532D2" w:rsidRDefault="00D532D2" w:rsidP="006349FC">
      <w:pPr>
        <w:numPr>
          <w:ilvl w:val="0"/>
          <w:numId w:val="5"/>
        </w:numPr>
      </w:pPr>
      <w:r w:rsidRPr="00D532D2">
        <w:t>Obligaciona sredstva obezbeđenja potraživanja</w:t>
      </w:r>
    </w:p>
    <w:p w14:paraId="667A7DBE" w14:textId="77777777" w:rsidR="00D532D2" w:rsidRPr="00D532D2" w:rsidRDefault="00D532D2" w:rsidP="006349FC">
      <w:pPr>
        <w:numPr>
          <w:ilvl w:val="0"/>
          <w:numId w:val="5"/>
        </w:numPr>
      </w:pPr>
      <w:r w:rsidRPr="00D532D2">
        <w:t>Krivica i šteta</w:t>
      </w:r>
    </w:p>
    <w:p w14:paraId="0436E18E" w14:textId="77777777" w:rsidR="00D532D2" w:rsidRPr="00D532D2" w:rsidRDefault="00D532D2" w:rsidP="006349FC">
      <w:pPr>
        <w:numPr>
          <w:ilvl w:val="0"/>
          <w:numId w:val="5"/>
        </w:numPr>
      </w:pPr>
      <w:r w:rsidRPr="00D532D2">
        <w:t>Bona fides</w:t>
      </w:r>
    </w:p>
    <w:p w14:paraId="4877BDE8" w14:textId="77777777" w:rsidR="00D532D2" w:rsidRPr="00D532D2" w:rsidRDefault="00D532D2" w:rsidP="006349FC">
      <w:pPr>
        <w:numPr>
          <w:ilvl w:val="0"/>
          <w:numId w:val="5"/>
        </w:numPr>
      </w:pPr>
      <w:r w:rsidRPr="00D532D2">
        <w:t>Pojam kontrakta; zaključenje</w:t>
      </w:r>
    </w:p>
    <w:p w14:paraId="34BD4566" w14:textId="77777777" w:rsidR="00D532D2" w:rsidRPr="00D532D2" w:rsidRDefault="00D532D2" w:rsidP="006349FC">
      <w:pPr>
        <w:numPr>
          <w:ilvl w:val="0"/>
          <w:numId w:val="5"/>
        </w:numPr>
      </w:pPr>
      <w:r w:rsidRPr="00D532D2">
        <w:lastRenderedPageBreak/>
        <w:t>Zabluda; rok i uslov</w:t>
      </w:r>
    </w:p>
    <w:p w14:paraId="5C1C24E8" w14:textId="77777777" w:rsidR="00D532D2" w:rsidRPr="00D532D2" w:rsidRDefault="00D532D2" w:rsidP="006349FC">
      <w:pPr>
        <w:numPr>
          <w:ilvl w:val="0"/>
          <w:numId w:val="5"/>
        </w:numPr>
      </w:pPr>
      <w:r w:rsidRPr="00D532D2">
        <w:t>Verbalni kontrakti</w:t>
      </w:r>
    </w:p>
    <w:p w14:paraId="3EC0C3BB" w14:textId="77777777" w:rsidR="00D532D2" w:rsidRPr="00D532D2" w:rsidRDefault="00D532D2" w:rsidP="006349FC">
      <w:pPr>
        <w:numPr>
          <w:ilvl w:val="0"/>
          <w:numId w:val="5"/>
        </w:numPr>
      </w:pPr>
      <w:r w:rsidRPr="00D532D2">
        <w:t>Literarni kontrakti</w:t>
      </w:r>
    </w:p>
    <w:p w14:paraId="0421A28C" w14:textId="77777777" w:rsidR="00D532D2" w:rsidRPr="00D532D2" w:rsidRDefault="00D532D2" w:rsidP="006349FC">
      <w:pPr>
        <w:numPr>
          <w:ilvl w:val="0"/>
          <w:numId w:val="5"/>
        </w:numPr>
      </w:pPr>
      <w:r w:rsidRPr="00D532D2">
        <w:t>Zajam</w:t>
      </w:r>
    </w:p>
    <w:p w14:paraId="19657E86" w14:textId="77777777" w:rsidR="00D532D2" w:rsidRPr="00D532D2" w:rsidRDefault="00D532D2" w:rsidP="006349FC">
      <w:pPr>
        <w:numPr>
          <w:ilvl w:val="0"/>
          <w:numId w:val="5"/>
        </w:numPr>
      </w:pPr>
      <w:r w:rsidRPr="00D532D2">
        <w:t>Posluga i ostava</w:t>
      </w:r>
    </w:p>
    <w:p w14:paraId="65B38DDB" w14:textId="77777777" w:rsidR="00D532D2" w:rsidRPr="00D532D2" w:rsidRDefault="00D532D2" w:rsidP="006349FC">
      <w:pPr>
        <w:numPr>
          <w:ilvl w:val="0"/>
          <w:numId w:val="5"/>
        </w:numPr>
      </w:pPr>
      <w:r w:rsidRPr="00D532D2">
        <w:t>Kupoprodaja</w:t>
      </w:r>
    </w:p>
    <w:p w14:paraId="3455E6B9" w14:textId="77777777" w:rsidR="00D532D2" w:rsidRPr="00D532D2" w:rsidRDefault="00D532D2" w:rsidP="006349FC">
      <w:pPr>
        <w:numPr>
          <w:ilvl w:val="0"/>
          <w:numId w:val="5"/>
        </w:numPr>
      </w:pPr>
      <w:r w:rsidRPr="00D532D2">
        <w:t>Zakup ili najam</w:t>
      </w:r>
    </w:p>
    <w:p w14:paraId="5E810AB7" w14:textId="77777777" w:rsidR="00D532D2" w:rsidRPr="00D532D2" w:rsidRDefault="00D532D2" w:rsidP="006349FC">
      <w:pPr>
        <w:numPr>
          <w:ilvl w:val="0"/>
          <w:numId w:val="5"/>
        </w:numPr>
      </w:pPr>
      <w:r w:rsidRPr="00D532D2">
        <w:t>Ortakluk</w:t>
      </w:r>
    </w:p>
    <w:p w14:paraId="17850193" w14:textId="77777777" w:rsidR="00D532D2" w:rsidRPr="00D532D2" w:rsidRDefault="00D532D2" w:rsidP="006349FC">
      <w:pPr>
        <w:numPr>
          <w:ilvl w:val="0"/>
          <w:numId w:val="5"/>
        </w:numPr>
      </w:pPr>
      <w:r w:rsidRPr="00D532D2">
        <w:t>Mandatum</w:t>
      </w:r>
    </w:p>
    <w:p w14:paraId="649A17E0" w14:textId="77777777" w:rsidR="00D532D2" w:rsidRPr="00D532D2" w:rsidRDefault="00D532D2" w:rsidP="006349FC">
      <w:pPr>
        <w:numPr>
          <w:ilvl w:val="0"/>
          <w:numId w:val="5"/>
        </w:numPr>
      </w:pPr>
      <w:r w:rsidRPr="00D532D2">
        <w:t>Bezimeni kontrakti</w:t>
      </w:r>
    </w:p>
    <w:p w14:paraId="0692E46A" w14:textId="77777777" w:rsidR="00D532D2" w:rsidRPr="00D532D2" w:rsidRDefault="00D532D2" w:rsidP="006349FC">
      <w:pPr>
        <w:numPr>
          <w:ilvl w:val="0"/>
          <w:numId w:val="5"/>
        </w:numPr>
      </w:pPr>
      <w:r w:rsidRPr="00D532D2">
        <w:t>Pakti</w:t>
      </w:r>
    </w:p>
    <w:p w14:paraId="4C516989" w14:textId="77777777" w:rsidR="00D532D2" w:rsidRPr="00D532D2" w:rsidRDefault="00D532D2" w:rsidP="006349FC">
      <w:pPr>
        <w:numPr>
          <w:ilvl w:val="0"/>
          <w:numId w:val="5"/>
        </w:numPr>
      </w:pPr>
      <w:r w:rsidRPr="00D532D2">
        <w:t>Kvazikontrakti</w:t>
      </w:r>
    </w:p>
    <w:p w14:paraId="6A4A7AFE" w14:textId="77777777" w:rsidR="00D532D2" w:rsidRPr="00D532D2" w:rsidRDefault="00D532D2" w:rsidP="006349FC">
      <w:pPr>
        <w:numPr>
          <w:ilvl w:val="0"/>
          <w:numId w:val="5"/>
        </w:numPr>
      </w:pPr>
      <w:r w:rsidRPr="00D532D2">
        <w:t>Delikti ius civile-a</w:t>
      </w:r>
    </w:p>
    <w:p w14:paraId="465D5464" w14:textId="77777777" w:rsidR="00D532D2" w:rsidRPr="00D532D2" w:rsidRDefault="00D532D2" w:rsidP="006349FC">
      <w:pPr>
        <w:numPr>
          <w:ilvl w:val="0"/>
          <w:numId w:val="5"/>
        </w:numPr>
      </w:pPr>
      <w:r w:rsidRPr="00D532D2">
        <w:t>Pretorski delikti</w:t>
      </w:r>
    </w:p>
    <w:p w14:paraId="057B4C4F" w14:textId="77777777" w:rsidR="00D532D2" w:rsidRPr="00D532D2" w:rsidRDefault="00D532D2" w:rsidP="006349FC">
      <w:pPr>
        <w:numPr>
          <w:ilvl w:val="0"/>
          <w:numId w:val="5"/>
        </w:numPr>
      </w:pPr>
      <w:r w:rsidRPr="00D532D2">
        <w:t>Kvazidelikti</w:t>
      </w:r>
    </w:p>
    <w:p w14:paraId="662B2D37" w14:textId="77777777" w:rsidR="00D532D2" w:rsidRPr="00D532D2" w:rsidRDefault="00D532D2" w:rsidP="006349FC">
      <w:pPr>
        <w:numPr>
          <w:ilvl w:val="0"/>
          <w:numId w:val="5"/>
        </w:numPr>
      </w:pPr>
      <w:r w:rsidRPr="00D532D2">
        <w:t>Docnja</w:t>
      </w:r>
    </w:p>
    <w:p w14:paraId="217291DD" w14:textId="77777777" w:rsidR="00D532D2" w:rsidRPr="00D532D2" w:rsidRDefault="00D532D2" w:rsidP="006349FC">
      <w:pPr>
        <w:numPr>
          <w:ilvl w:val="0"/>
          <w:numId w:val="5"/>
        </w:numPr>
      </w:pPr>
      <w:r w:rsidRPr="00D532D2">
        <w:t>Gašenje obligacije voljom stranaka</w:t>
      </w:r>
    </w:p>
    <w:p w14:paraId="4352A0EE" w14:textId="77777777" w:rsidR="00D532D2" w:rsidRPr="00D532D2" w:rsidRDefault="00D532D2" w:rsidP="006349FC">
      <w:pPr>
        <w:numPr>
          <w:ilvl w:val="0"/>
          <w:numId w:val="5"/>
        </w:numPr>
      </w:pPr>
      <w:r w:rsidRPr="00D532D2">
        <w:t>Gašenje obligacije bez volje stranaka</w:t>
      </w:r>
    </w:p>
    <w:p w14:paraId="53F4958A" w14:textId="77777777" w:rsidR="00D532D2" w:rsidRPr="00D532D2" w:rsidRDefault="00D532D2" w:rsidP="00D532D2">
      <w:r w:rsidRPr="00D532D2">
        <w:t> </w:t>
      </w:r>
    </w:p>
    <w:p w14:paraId="6919A91F" w14:textId="77777777" w:rsidR="00D532D2" w:rsidRPr="00D532D2" w:rsidRDefault="00D532D2" w:rsidP="00D532D2">
      <w:r w:rsidRPr="00D532D2">
        <w:t> </w:t>
      </w:r>
    </w:p>
    <w:p w14:paraId="729511E7" w14:textId="77777777" w:rsidR="00DC291F" w:rsidRDefault="00DC291F"/>
    <w:sectPr w:rsidR="00DC29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7B12"/>
    <w:multiLevelType w:val="multilevel"/>
    <w:tmpl w:val="8D904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7D57A4"/>
    <w:multiLevelType w:val="multilevel"/>
    <w:tmpl w:val="D9845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6333DA"/>
    <w:multiLevelType w:val="hybridMultilevel"/>
    <w:tmpl w:val="93CC8E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423A6C"/>
    <w:multiLevelType w:val="hybridMultilevel"/>
    <w:tmpl w:val="93D4B0E0"/>
    <w:lvl w:ilvl="0" w:tplc="0D4679E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707EB1"/>
    <w:multiLevelType w:val="multilevel"/>
    <w:tmpl w:val="3510F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05425431">
    <w:abstractNumId w:val="0"/>
  </w:num>
  <w:num w:numId="2" w16cid:durableId="1117019284">
    <w:abstractNumId w:val="1"/>
  </w:num>
  <w:num w:numId="3" w16cid:durableId="1956056605">
    <w:abstractNumId w:val="4"/>
  </w:num>
  <w:num w:numId="4" w16cid:durableId="1176918065">
    <w:abstractNumId w:val="3"/>
  </w:num>
  <w:num w:numId="5" w16cid:durableId="16898692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2D2"/>
    <w:rsid w:val="00045A16"/>
    <w:rsid w:val="00075B6D"/>
    <w:rsid w:val="002E76EC"/>
    <w:rsid w:val="006349FC"/>
    <w:rsid w:val="006B2AFE"/>
    <w:rsid w:val="00901C25"/>
    <w:rsid w:val="00947A75"/>
    <w:rsid w:val="00D532D2"/>
    <w:rsid w:val="00DC291F"/>
    <w:rsid w:val="00E72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467A4"/>
  <w15:chartTrackingRefBased/>
  <w15:docId w15:val="{254F1706-3B0F-4B3D-8277-BDC7F1C4D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32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32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32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32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32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32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32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32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32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32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32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32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32D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32D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32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32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32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32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32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32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32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32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32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32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32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32D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32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32D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32D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 User</dc:creator>
  <cp:keywords/>
  <dc:description/>
  <cp:lastModifiedBy>X</cp:lastModifiedBy>
  <cp:revision>3</cp:revision>
  <dcterms:created xsi:type="dcterms:W3CDTF">2026-09-17T21:43:00Z</dcterms:created>
  <dcterms:modified xsi:type="dcterms:W3CDTF">2026-09-17T21:45:00Z</dcterms:modified>
</cp:coreProperties>
</file>