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84DDF" w:rsidTr="00D44711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4DDF" w:rsidRDefault="00F84DDF" w:rsidP="00D44711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НОТАРИЈАЛНО ПРАВО</w:t>
            </w:r>
          </w:p>
        </w:tc>
      </w:tr>
      <w:tr w:rsidR="00F84DDF" w:rsidTr="00D44711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 + В)</w:t>
            </w:r>
          </w:p>
        </w:tc>
      </w:tr>
      <w:tr w:rsidR="00F84DDF" w:rsidTr="00D44711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2 В</w:t>
            </w:r>
          </w:p>
        </w:tc>
      </w:tr>
      <w:tr w:rsidR="00F84DDF" w:rsidTr="00D44711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</w:tr>
      <w:tr w:rsidR="00F84DDF" w:rsidTr="00D44711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циклус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мастер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Грађанско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Модул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Грађанско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П</w:t>
            </w:r>
            <w:r>
              <w:rPr>
                <w:i/>
                <w:sz w:val="20"/>
                <w:szCs w:val="20"/>
                <w:lang w:val="sr-Cyrl-CS"/>
              </w:rPr>
              <w:t>роучавање и разумијевање теорије и праксе нотаријалног права код нас и у упоредном праву.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неопходних ради обављања послова из области нотаријалног права.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нотаријалног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Наставни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процес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фронтални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 xml:space="preserve">и  </w:t>
            </w:r>
            <w:proofErr w:type="spellStart"/>
            <w:r>
              <w:rPr>
                <w:i/>
                <w:sz w:val="20"/>
                <w:szCs w:val="20"/>
              </w:rPr>
              <w:t>интерактивни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колоквијуми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домаћи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семинарски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rPr>
          <w:trHeight w:val="1327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1. ОПШТИ ДИО</w:t>
            </w:r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Нотар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његова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улога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историју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Римско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Средњовјековно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Југославија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Нотар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његова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улога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земљама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распадом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бивше</w:t>
            </w:r>
            <w:proofErr w:type="spellEnd"/>
            <w:r>
              <w:rPr>
                <w:i/>
                <w:sz w:val="20"/>
                <w:szCs w:val="20"/>
              </w:rPr>
              <w:t xml:space="preserve"> СФРЈ; </w:t>
            </w:r>
            <w:proofErr w:type="spellStart"/>
            <w:r>
              <w:rPr>
                <w:i/>
                <w:sz w:val="20"/>
                <w:szCs w:val="20"/>
              </w:rPr>
              <w:t>Општи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појмови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нотару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нотаријат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јавна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служба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дио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правосудног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задатак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значај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нотаријата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упоредноправни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преглед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нотаријалне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службa</w:t>
            </w:r>
            <w:proofErr w:type="spellEnd"/>
            <w:r>
              <w:rPr>
                <w:i/>
                <w:sz w:val="20"/>
                <w:szCs w:val="20"/>
              </w:rPr>
              <w:t xml:space="preserve">. 2. ОРГАНИЗАЦИЈА НОТАРИЈАЛНЕ СЛУЖБЕ – 1) </w:t>
            </w:r>
            <w:proofErr w:type="spellStart"/>
            <w:r>
              <w:rPr>
                <w:i/>
                <w:sz w:val="20"/>
                <w:szCs w:val="20"/>
              </w:rPr>
              <w:t>Нотаријалне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коморе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удружења</w:t>
            </w:r>
            <w:proofErr w:type="spellEnd"/>
            <w:r>
              <w:rPr>
                <w:i/>
                <w:sz w:val="20"/>
                <w:szCs w:val="20"/>
              </w:rPr>
              <w:t xml:space="preserve">; 2) </w:t>
            </w:r>
            <w:proofErr w:type="spellStart"/>
            <w:r>
              <w:rPr>
                <w:i/>
                <w:sz w:val="20"/>
                <w:szCs w:val="20"/>
              </w:rPr>
              <w:t>Нотар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носилац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јавне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функције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Именовање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Услови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Поступак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именовања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Престанак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Разрјешење</w:t>
            </w:r>
            <w:proofErr w:type="spellEnd"/>
            <w:r>
              <w:rPr>
                <w:i/>
                <w:sz w:val="20"/>
                <w:szCs w:val="20"/>
              </w:rPr>
              <w:t xml:space="preserve">. 3) НОТАРИЈАТ – 1) </w:t>
            </w: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, 2) </w:t>
            </w:r>
            <w:proofErr w:type="spellStart"/>
            <w:r>
              <w:rPr>
                <w:i/>
                <w:sz w:val="20"/>
                <w:szCs w:val="20"/>
              </w:rPr>
              <w:t>Опште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дужности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нотара</w:t>
            </w:r>
            <w:proofErr w:type="spellEnd"/>
            <w:r>
              <w:rPr>
                <w:i/>
                <w:sz w:val="20"/>
                <w:szCs w:val="20"/>
              </w:rPr>
              <w:t xml:space="preserve">, 3) </w:t>
            </w:r>
            <w:proofErr w:type="spellStart"/>
            <w:r>
              <w:rPr>
                <w:i/>
                <w:sz w:val="20"/>
                <w:szCs w:val="20"/>
              </w:rPr>
              <w:t>Искључење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изузеће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нотара</w:t>
            </w:r>
            <w:proofErr w:type="spellEnd"/>
            <w:r>
              <w:rPr>
                <w:i/>
                <w:sz w:val="20"/>
                <w:szCs w:val="20"/>
              </w:rPr>
              <w:t xml:space="preserve">. 4) ОБАВЕЗЕ НОТАРА. </w:t>
            </w:r>
            <w:r>
              <w:rPr>
                <w:i/>
                <w:sz w:val="20"/>
                <w:szCs w:val="20"/>
                <w:lang w:val="ru-RU"/>
              </w:rPr>
              <w:t xml:space="preserve">5) НОТАРИЈАЛНЕ ИСПРАВЕ – Појам, Врсте, Дејства, Задаци, Помоћ, приликом закључења правних послова, Нотаријална форма као форма неопходна за пуноважност правних послова и изјава воље. 6) ПОСТУПАК САСТАВЉАЊА НОТАРИЈАЛНОГ АКТА – Општи принципи ванпарничног поступка, Учесници у поступку, Претходно испитивање,  Способност учесника,  Указивање на значај и правне посљедице правног посла, односно изјаве воље, Врсте свједока у нотаријалном поступку,  Записници и записи у нотаријалном поступку. 7) САДРЖИНА И ВРСТЕ НОТАРИЈАЛНОГ АКТА – Обавезна садржина нотаријалног акта, Врсте нотаријалног акта, Нотаријални записи, Потврда (солемнизација) приватних исправа, Овјера извода из пословних књига, Овјера потписа, Потврђивање (посвједочење) чињеница, Протести, Издавање отправка, потврде, увјерења, преписа и извода. 8) РЕГИСТАР И ДРУГЕ КЊИГЕ НОТАРА. 9) НОТАР КАО ПОВЈЕРЕНИК СУДА – Правни положај нотара као повјереника суда у спровођењу појединих ванпарничних радњи, Процесне радње чије вршење суд може да повјери суду 10. </w:t>
            </w:r>
            <w:r>
              <w:rPr>
                <w:i/>
                <w:sz w:val="20"/>
                <w:szCs w:val="20"/>
              </w:rPr>
              <w:t>СТАТУС И ОДГОВОРНОСТ НОТАРА –</w:t>
            </w:r>
            <w:r>
              <w:rPr>
                <w:i/>
                <w:sz w:val="20"/>
                <w:szCs w:val="20"/>
                <w:lang w:val="ru-RU"/>
              </w:rPr>
              <w:t xml:space="preserve"> Правни положај нотара као вршиоца јавне функције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>
              <w:rPr>
                <w:b/>
                <w:i/>
                <w:sz w:val="20"/>
                <w:szCs w:val="20"/>
                <w:lang w:val="ru-RU"/>
              </w:rPr>
              <w:t>ПОСЕБНИ ДИО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  <w:lang w:val="ru-RU"/>
              </w:rPr>
              <w:t>Нотаријат и трговинско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Нотаријат и насљедно и породично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Нотарске исправе сачињене у иностранству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84DDF" w:rsidTr="00D44711">
        <w:trPr>
          <w:trHeight w:val="1723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Група аутора,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10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година</w:t>
            </w:r>
            <w:proofErr w:type="spellEnd"/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нотаријата</w:t>
            </w:r>
            <w:proofErr w:type="spellEnd"/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Републике</w:t>
            </w:r>
            <w:proofErr w:type="spellEnd"/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Српске</w:t>
            </w:r>
            <w:proofErr w:type="spellEnd"/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Нотарска</w:t>
            </w:r>
            <w:proofErr w:type="spellEnd"/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4DDF" w:rsidRPr="00F84DDF">
              <w:rPr>
                <w:bCs/>
                <w:i/>
                <w:iCs/>
                <w:sz w:val="20"/>
                <w:szCs w:val="20"/>
              </w:rPr>
              <w:t>комора</w:t>
            </w:r>
            <w:proofErr w:type="spellEnd"/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 РС, 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Бања Лука,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>2018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>;</w:t>
            </w:r>
          </w:p>
          <w:p w:rsidR="00BD3DB0" w:rsidRP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 w:rsidRPr="00BD3DB0">
              <w:rPr>
                <w:bCs/>
                <w:i/>
                <w:iCs/>
                <w:sz w:val="20"/>
                <w:szCs w:val="20"/>
                <w:lang w:val="sr-Cyrl-CS"/>
              </w:rPr>
              <w:t>Ђурђевић, Д., Јавнобележничка делатност, Београд 2014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;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Повлакић</w:t>
            </w:r>
            <w:proofErr w:type="spellEnd"/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Мелиха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Schalast</w:t>
            </w:r>
            <w:proofErr w:type="spellEnd"/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Christoph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sr-Cyrl-BA"/>
              </w:rPr>
              <w:t>,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Софтић</w:t>
            </w:r>
            <w:proofErr w:type="spellEnd"/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Весна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sr-Cyrl-BA"/>
              </w:rPr>
              <w:t>, Коментар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Закона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о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нотарима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у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Босни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Херцеговини, Сарајево 2009;</w:t>
            </w:r>
          </w:p>
          <w:p w:rsid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Трговчевић Прокић, М., Овлашћења јавног бележника и организација бележништва, Београд 2012;</w:t>
            </w:r>
          </w:p>
          <w:p w:rsidR="00F84DDF" w:rsidRP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Шаркић, Н., О јавном бележнику – нотару, Београд, 2004.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Провјера знања и оцјењивање вршиће се на основу остварених резултата у току </w:t>
            </w:r>
            <w:proofErr w:type="gramStart"/>
            <w:r>
              <w:rPr>
                <w:bCs/>
                <w:i/>
                <w:iCs/>
                <w:sz w:val="20"/>
                <w:szCs w:val="20"/>
                <w:lang w:val="ru-RU"/>
              </w:rPr>
              <w:t>семестра  (</w:t>
            </w:r>
            <w:proofErr w:type="gramEnd"/>
            <w:r>
              <w:rPr>
                <w:bCs/>
                <w:i/>
                <w:iCs/>
                <w:sz w:val="20"/>
                <w:szCs w:val="20"/>
                <w:lang w:val="ru-RU"/>
              </w:rPr>
              <w:t>колоквијуми, семинарски рад, пристуство настави и вјежбама) и завршног испита.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Pr="00AE6FD1" w:rsidRDefault="00F84DDF" w:rsidP="00F84DDF">
            <w:pPr>
              <w:rPr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E6FD1">
              <w:rPr>
                <w:i/>
                <w:sz w:val="20"/>
                <w:szCs w:val="20"/>
                <w:lang w:val="sr-Cyrl-BA"/>
              </w:rPr>
              <w:t>Проф. др Ранка Рачић, п</w:t>
            </w:r>
            <w:bookmarkStart w:id="0" w:name="_GoBack"/>
            <w:bookmarkEnd w:id="0"/>
            <w:proofErr w:type="spellStart"/>
            <w:r>
              <w:rPr>
                <w:i/>
                <w:sz w:val="20"/>
                <w:szCs w:val="20"/>
              </w:rPr>
              <w:t>роф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Димитрије Ћеранић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F84DDF" w:rsidRDefault="00F84DDF"/>
    <w:p w:rsidR="00F84DDF" w:rsidRDefault="00F84DDF">
      <w:pPr>
        <w:spacing w:after="200" w:line="276" w:lineRule="auto"/>
      </w:pPr>
      <w:r>
        <w:br w:type="page"/>
      </w:r>
    </w:p>
    <w:p w:rsidR="00E866CE" w:rsidRDefault="00E866CE"/>
    <w:sectPr w:rsidR="00E8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F"/>
    <w:rsid w:val="003363EA"/>
    <w:rsid w:val="00616944"/>
    <w:rsid w:val="008E7405"/>
    <w:rsid w:val="00AC775F"/>
    <w:rsid w:val="00AE6FD1"/>
    <w:rsid w:val="00BD3DB0"/>
    <w:rsid w:val="00E866CE"/>
    <w:rsid w:val="00F403D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Dimitrije</dc:creator>
  <cp:lastModifiedBy>SANJA</cp:lastModifiedBy>
  <cp:revision>5</cp:revision>
  <dcterms:created xsi:type="dcterms:W3CDTF">2022-11-14T08:12:00Z</dcterms:created>
  <dcterms:modified xsi:type="dcterms:W3CDTF">2023-11-25T22:56:00Z</dcterms:modified>
</cp:coreProperties>
</file>